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CA" w:rsidRPr="00C363B5" w:rsidRDefault="002A68CA" w:rsidP="00C363B5">
      <w:pPr>
        <w:ind w:firstLineChars="892" w:firstLine="2052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关于调整系部卫生包干区的通知</w:t>
      </w:r>
    </w:p>
    <w:p w:rsidR="002A68CA" w:rsidRPr="00C363B5" w:rsidRDefault="002A68C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各系部：</w:t>
      </w:r>
    </w:p>
    <w:p w:rsidR="002A68CA" w:rsidRPr="00C363B5" w:rsidRDefault="002A68CA" w:rsidP="00C363B5">
      <w:pPr>
        <w:ind w:firstLineChars="150" w:firstLine="345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学校卫生工作是学校管理工作的重要内容之一，为进一步加强校园环境卫生工作，现将各系部卫生包干区作如下调整，请各系部认真组织，切实维护校园环境优美整洁。</w:t>
      </w:r>
    </w:p>
    <w:p w:rsidR="006A0F5A" w:rsidRPr="00C363B5" w:rsidRDefault="002A68CA" w:rsidP="00C363B5">
      <w:pPr>
        <w:ind w:firstLineChars="200" w:firstLine="460"/>
        <w:jc w:val="left"/>
        <w:rPr>
          <w:rFonts w:asciiTheme="minorEastAsia" w:eastAsiaTheme="minorEastAsia" w:hAnsiTheme="minorEastAsia" w:hint="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区域划分如下：</w:t>
      </w:r>
    </w:p>
    <w:p w:rsidR="002A68CA" w:rsidRPr="00C363B5" w:rsidRDefault="006A0F5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一、</w:t>
      </w:r>
      <w:r w:rsidR="002A68CA" w:rsidRPr="00C363B5">
        <w:rPr>
          <w:rFonts w:asciiTheme="minorEastAsia" w:eastAsiaTheme="minorEastAsia" w:hAnsiTheme="minorEastAsia" w:hint="eastAsia"/>
          <w:sz w:val="23"/>
          <w:szCs w:val="23"/>
        </w:rPr>
        <w:t>基础部：</w:t>
      </w:r>
      <w:r w:rsidR="002A68CA"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="002A68CA"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</w:p>
    <w:p w:rsidR="002A68CA" w:rsidRPr="00C363B5" w:rsidRDefault="002A68CA" w:rsidP="00C363B5">
      <w:pPr>
        <w:ind w:firstLineChars="250" w:firstLine="575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东至环行道，南至报告厅，西至画廊行道，北至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号楼中间。</w:t>
      </w:r>
    </w:p>
    <w:p w:rsidR="002A68CA" w:rsidRPr="00C363B5" w:rsidRDefault="002A68CA" w:rsidP="00C363B5">
      <w:pPr>
        <w:ind w:leftChars="285" w:left="598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公共区域：报告厅周围区域及绿化带、南门卫至东围墙（东南角）绿化带、南门入口处水池周围区域及绿化带。</w:t>
      </w:r>
    </w:p>
    <w:p w:rsidR="002A68CA" w:rsidRPr="00C363B5" w:rsidRDefault="002A68C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二、</w:t>
      </w:r>
      <w:r w:rsidRPr="00C363B5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旅游管理系：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东至环行道，南至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号楼中间，西至画廊行道，北至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号楼中间及</w:t>
      </w:r>
      <w:r w:rsidRPr="00C363B5">
        <w:rPr>
          <w:rFonts w:asciiTheme="minorEastAsia" w:eastAsiaTheme="minorEastAsia" w:hAnsiTheme="minorEastAsia"/>
          <w:sz w:val="23"/>
          <w:szCs w:val="23"/>
        </w:rPr>
        <w:t>2-3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号楼连接平台南半区域。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公共区域：篮球场西侧大草坪、学校中央广场（包括喷水池、绿化带、雕塑区）东面区域（以学校中轴线为准）及行政楼东侧、教工食堂西侧绿化带。</w:t>
      </w:r>
    </w:p>
    <w:p w:rsidR="002A68CA" w:rsidRPr="00C363B5" w:rsidRDefault="006A0F5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三、</w:t>
      </w:r>
      <w:r w:rsidR="002A68CA" w:rsidRPr="00C363B5">
        <w:rPr>
          <w:rFonts w:asciiTheme="minorEastAsia" w:eastAsiaTheme="minorEastAsia" w:hAnsiTheme="minorEastAsia" w:hint="eastAsia"/>
          <w:sz w:val="23"/>
          <w:szCs w:val="23"/>
        </w:rPr>
        <w:t>经贸管理系：</w:t>
      </w:r>
      <w:r w:rsidR="002A68CA"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="002A68CA"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东至环行道，南至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号楼中间，西至画廊，北至</w:t>
      </w:r>
      <w:r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号楼中间及</w:t>
      </w:r>
      <w:r w:rsidRPr="00C363B5">
        <w:rPr>
          <w:rFonts w:asciiTheme="minorEastAsia" w:eastAsiaTheme="minorEastAsia" w:hAnsiTheme="minorEastAsia"/>
          <w:sz w:val="23"/>
          <w:szCs w:val="23"/>
        </w:rPr>
        <w:t>2-3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号楼连接平台北半区域，</w:t>
      </w:r>
      <w:r w:rsidRPr="00C363B5">
        <w:rPr>
          <w:rFonts w:asciiTheme="minorEastAsia" w:eastAsiaTheme="minorEastAsia" w:hAnsiTheme="minorEastAsia"/>
          <w:sz w:val="23"/>
          <w:szCs w:val="23"/>
        </w:rPr>
        <w:t>3-4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号楼连接平台南半区域。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公共区域：篮球场、排球场、体操场及沿东围墙绿化带、体育馆周围区域。</w:t>
      </w:r>
    </w:p>
    <w:p w:rsidR="002A68CA" w:rsidRPr="00C363B5" w:rsidRDefault="002A68C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四、机电工程系：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号楼、</w:t>
      </w:r>
      <w:r w:rsidRPr="00C363B5">
        <w:rPr>
          <w:rFonts w:asciiTheme="minorEastAsia" w:eastAsiaTheme="minorEastAsia" w:hAnsiTheme="minorEastAsia"/>
          <w:sz w:val="23"/>
          <w:szCs w:val="23"/>
        </w:rPr>
        <w:t>9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号楼（第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层）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号楼：东至环行道，南至</w:t>
      </w:r>
      <w:r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号楼中间，西至画廊，北至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5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号楼中间及</w:t>
      </w:r>
      <w:r w:rsidRPr="00C363B5">
        <w:rPr>
          <w:rFonts w:asciiTheme="minorEastAsia" w:eastAsiaTheme="minorEastAsia" w:hAnsiTheme="minorEastAsia"/>
          <w:sz w:val="23"/>
          <w:szCs w:val="23"/>
        </w:rPr>
        <w:t>3-4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号楼连接平台北半区域、</w:t>
      </w:r>
      <w:r w:rsidRPr="00C363B5">
        <w:rPr>
          <w:rFonts w:asciiTheme="minorEastAsia" w:eastAsiaTheme="minorEastAsia" w:hAnsiTheme="minorEastAsia"/>
          <w:sz w:val="23"/>
          <w:szCs w:val="23"/>
        </w:rPr>
        <w:t>4-5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号楼连接平台南</w:t>
      </w:r>
      <w:r w:rsidRPr="00C363B5">
        <w:rPr>
          <w:rFonts w:asciiTheme="minorEastAsia" w:eastAsiaTheme="minorEastAsia" w:hAnsiTheme="minorEastAsia"/>
          <w:sz w:val="23"/>
          <w:szCs w:val="23"/>
        </w:rPr>
        <w:t xml:space="preserve">  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半区域。</w:t>
      </w:r>
    </w:p>
    <w:p w:rsidR="002A68CA" w:rsidRPr="00C363B5" w:rsidRDefault="002A68CA" w:rsidP="00C363B5">
      <w:pPr>
        <w:ind w:leftChars="334" w:left="701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/>
          <w:sz w:val="23"/>
          <w:szCs w:val="23"/>
        </w:rPr>
        <w:t>9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号楼：第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层（包括西楼梯），东至画廊，西至环行道。</w:t>
      </w:r>
    </w:p>
    <w:p w:rsidR="002A68CA" w:rsidRPr="00C363B5" w:rsidRDefault="002A68CA" w:rsidP="00C363B5">
      <w:pPr>
        <w:ind w:leftChars="334" w:left="701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公共区域：体育场及附属区域及绿化带（北至河道，东至围墙，西至体育场看台</w:t>
      </w:r>
      <w:r w:rsidRPr="00C363B5">
        <w:rPr>
          <w:rFonts w:asciiTheme="minorEastAsia" w:eastAsiaTheme="minorEastAsia" w:hAnsiTheme="minorEastAsia"/>
          <w:sz w:val="23"/>
          <w:szCs w:val="23"/>
        </w:rPr>
        <w:t>—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包括看台）</w:t>
      </w:r>
    </w:p>
    <w:p w:rsidR="002A68CA" w:rsidRPr="00C363B5" w:rsidRDefault="002A68CA" w:rsidP="00C363B5">
      <w:pPr>
        <w:tabs>
          <w:tab w:val="left" w:pos="540"/>
        </w:tabs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五、电气工程系：</w:t>
      </w:r>
      <w:r w:rsidRPr="00C363B5">
        <w:rPr>
          <w:rFonts w:asciiTheme="minorEastAsia" w:eastAsiaTheme="minorEastAsia" w:hAnsiTheme="minorEastAsia"/>
          <w:sz w:val="23"/>
          <w:szCs w:val="23"/>
        </w:rPr>
        <w:t>5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号楼、</w:t>
      </w:r>
      <w:r w:rsidRPr="00C363B5">
        <w:rPr>
          <w:rFonts w:asciiTheme="minorEastAsia" w:eastAsiaTheme="minorEastAsia" w:hAnsiTheme="minorEastAsia"/>
          <w:sz w:val="23"/>
          <w:szCs w:val="23"/>
        </w:rPr>
        <w:t>9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号楼（第</w:t>
      </w:r>
      <w:r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层）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/>
          <w:sz w:val="23"/>
          <w:szCs w:val="23"/>
        </w:rPr>
        <w:t>5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号楼：东至环行道，南至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5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号楼中间，西至画廊，北至环行道及</w:t>
      </w:r>
      <w:r w:rsidRPr="00C363B5">
        <w:rPr>
          <w:rFonts w:asciiTheme="minorEastAsia" w:eastAsiaTheme="minorEastAsia" w:hAnsiTheme="minorEastAsia"/>
          <w:sz w:val="23"/>
          <w:szCs w:val="23"/>
        </w:rPr>
        <w:t>4-5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号楼连接平台北半区域，</w:t>
      </w:r>
      <w:r w:rsidRPr="00C363B5">
        <w:rPr>
          <w:rFonts w:asciiTheme="minorEastAsia" w:eastAsiaTheme="minorEastAsia" w:hAnsiTheme="minorEastAsia"/>
          <w:sz w:val="23"/>
          <w:szCs w:val="23"/>
        </w:rPr>
        <w:t>9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号楼东楼梯（第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至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层），西楼梯</w:t>
      </w:r>
      <w:r w:rsidRPr="00C363B5">
        <w:rPr>
          <w:rFonts w:asciiTheme="minorEastAsia" w:eastAsiaTheme="minorEastAsia" w:hAnsiTheme="minorEastAsia"/>
          <w:sz w:val="23"/>
          <w:szCs w:val="23"/>
        </w:rPr>
        <w:t>3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层，北至环行道。</w:t>
      </w:r>
    </w:p>
    <w:p w:rsidR="002A68CA" w:rsidRPr="00C363B5" w:rsidRDefault="002A68CA" w:rsidP="00C363B5">
      <w:pPr>
        <w:ind w:leftChars="295" w:left="619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公共区域：东起体育看台西侧，西至外来车辆停放处，北至河道、小桥，南至行政楼区域及绿化带。</w:t>
      </w:r>
    </w:p>
    <w:p w:rsidR="002A68CA" w:rsidRPr="00C363B5" w:rsidRDefault="002A68C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六、传媒艺术系：</w:t>
      </w:r>
      <w:r w:rsidRPr="00C363B5">
        <w:rPr>
          <w:rFonts w:asciiTheme="minorEastAsia" w:eastAsiaTheme="minorEastAsia" w:hAnsiTheme="minorEastAsia"/>
          <w:sz w:val="23"/>
          <w:szCs w:val="23"/>
        </w:rPr>
        <w:t>6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号楼、</w:t>
      </w:r>
      <w:r w:rsidRPr="00C363B5">
        <w:rPr>
          <w:rFonts w:asciiTheme="minorEastAsia" w:eastAsiaTheme="minorEastAsia" w:hAnsiTheme="minorEastAsia"/>
          <w:sz w:val="23"/>
          <w:szCs w:val="23"/>
        </w:rPr>
        <w:t>7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</w:p>
    <w:p w:rsidR="002A68CA" w:rsidRPr="00C363B5" w:rsidRDefault="002A68CA" w:rsidP="00C363B5">
      <w:pPr>
        <w:ind w:leftChars="267" w:left="561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东至画廊，南至人行道（草坪），西至环行道；北至</w:t>
      </w:r>
      <w:r w:rsidRPr="00C363B5">
        <w:rPr>
          <w:rFonts w:asciiTheme="minorEastAsia" w:eastAsiaTheme="minorEastAsia" w:hAnsiTheme="minorEastAsia"/>
          <w:sz w:val="23"/>
          <w:szCs w:val="23"/>
        </w:rPr>
        <w:t>7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8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</w:t>
      </w:r>
      <w:r w:rsidR="002F6A17" w:rsidRPr="00C363B5">
        <w:rPr>
          <w:rFonts w:asciiTheme="minorEastAsia" w:eastAsiaTheme="minorEastAsia" w:hAnsiTheme="minorEastAsia" w:hint="eastAsia"/>
          <w:sz w:val="23"/>
          <w:szCs w:val="23"/>
        </w:rPr>
        <w:t>；</w:t>
      </w:r>
      <w:r w:rsidR="002F6A17" w:rsidRPr="00C363B5">
        <w:rPr>
          <w:rFonts w:asciiTheme="minorEastAsia" w:eastAsiaTheme="minorEastAsia" w:hAnsiTheme="minorEastAsia"/>
          <w:sz w:val="23"/>
          <w:szCs w:val="23"/>
        </w:rPr>
        <w:t>6</w:t>
      </w:r>
      <w:r w:rsidR="002F6A17" w:rsidRPr="00C363B5">
        <w:rPr>
          <w:rFonts w:asciiTheme="minorEastAsia" w:eastAsiaTheme="minorEastAsia" w:hAnsiTheme="minorEastAsia" w:hint="eastAsia"/>
          <w:sz w:val="23"/>
          <w:szCs w:val="23"/>
        </w:rPr>
        <w:t>号楼西楼梯。</w:t>
      </w:r>
    </w:p>
    <w:p w:rsidR="002A68CA" w:rsidRPr="00C363B5" w:rsidRDefault="002A68CA" w:rsidP="00C363B5">
      <w:pPr>
        <w:ind w:firstLine="570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公共区域：汽车实训中心北至教工食堂南侧绿化带。</w:t>
      </w:r>
    </w:p>
    <w:p w:rsidR="002A68CA" w:rsidRPr="00C363B5" w:rsidRDefault="002A68CA" w:rsidP="00C363B5">
      <w:pPr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七、汽车工程系</w:t>
      </w:r>
      <w:r w:rsidRPr="00C363B5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Pr="00C363B5">
        <w:rPr>
          <w:rFonts w:asciiTheme="minorEastAsia" w:eastAsiaTheme="minorEastAsia" w:hAnsiTheme="minorEastAsia"/>
          <w:sz w:val="23"/>
          <w:szCs w:val="23"/>
        </w:rPr>
        <w:t>6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号楼、</w:t>
      </w:r>
      <w:r w:rsidRPr="00C363B5">
        <w:rPr>
          <w:rFonts w:asciiTheme="minorEastAsia" w:eastAsiaTheme="minorEastAsia" w:hAnsiTheme="minorEastAsia"/>
          <w:sz w:val="23"/>
          <w:szCs w:val="23"/>
        </w:rPr>
        <w:t>8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</w:p>
    <w:p w:rsidR="002A68CA" w:rsidRPr="00C363B5" w:rsidRDefault="002A68CA" w:rsidP="00C648E6">
      <w:pPr>
        <w:ind w:firstLineChars="200" w:firstLine="460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/>
          <w:sz w:val="23"/>
          <w:szCs w:val="23"/>
        </w:rPr>
        <w:t>6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  <w:r w:rsidRPr="00C363B5">
        <w:rPr>
          <w:rFonts w:asciiTheme="minorEastAsia" w:eastAsiaTheme="minorEastAsia" w:hAnsiTheme="minorEastAsia"/>
          <w:sz w:val="23"/>
          <w:szCs w:val="23"/>
        </w:rPr>
        <w:t>2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楼区域</w:t>
      </w:r>
      <w:r w:rsidR="002F6A17" w:rsidRPr="00C363B5">
        <w:rPr>
          <w:rFonts w:asciiTheme="minorEastAsia" w:eastAsiaTheme="minorEastAsia" w:hAnsiTheme="minorEastAsia" w:hint="eastAsia"/>
          <w:sz w:val="23"/>
          <w:szCs w:val="23"/>
        </w:rPr>
        <w:t>；</w:t>
      </w:r>
      <w:r w:rsidR="002F6A17" w:rsidRPr="00C363B5">
        <w:rPr>
          <w:rFonts w:asciiTheme="minorEastAsia" w:eastAsiaTheme="minorEastAsia" w:hAnsiTheme="minorEastAsia"/>
          <w:sz w:val="23"/>
          <w:szCs w:val="23"/>
        </w:rPr>
        <w:t>6</w:t>
      </w:r>
      <w:r w:rsidR="002F6A17" w:rsidRPr="00C363B5">
        <w:rPr>
          <w:rFonts w:asciiTheme="minorEastAsia" w:eastAsiaTheme="minorEastAsia" w:hAnsiTheme="minorEastAsia" w:hint="eastAsia"/>
          <w:sz w:val="23"/>
          <w:szCs w:val="23"/>
        </w:rPr>
        <w:t>号楼</w:t>
      </w:r>
      <w:r w:rsidR="0016233F" w:rsidRPr="00C363B5">
        <w:rPr>
          <w:rFonts w:asciiTheme="minorEastAsia" w:eastAsiaTheme="minorEastAsia" w:hAnsiTheme="minorEastAsia" w:hint="eastAsia"/>
          <w:sz w:val="23"/>
          <w:szCs w:val="23"/>
        </w:rPr>
        <w:t>东</w:t>
      </w:r>
      <w:r w:rsidR="002F6A17" w:rsidRPr="00C363B5">
        <w:rPr>
          <w:rFonts w:asciiTheme="minorEastAsia" w:eastAsiaTheme="minorEastAsia" w:hAnsiTheme="minorEastAsia" w:hint="eastAsia"/>
          <w:sz w:val="23"/>
          <w:szCs w:val="23"/>
        </w:rPr>
        <w:t>楼梯。</w:t>
      </w:r>
    </w:p>
    <w:p w:rsidR="002A68CA" w:rsidRPr="00C363B5" w:rsidRDefault="002A68CA" w:rsidP="00C363B5">
      <w:pPr>
        <w:ind w:leftChars="200" w:left="535" w:hangingChars="50" w:hanging="115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/>
          <w:sz w:val="23"/>
          <w:szCs w:val="23"/>
        </w:rPr>
        <w:t>8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号楼：东至画廊，南至</w:t>
      </w:r>
      <w:r w:rsidRPr="00C363B5">
        <w:rPr>
          <w:rFonts w:asciiTheme="minorEastAsia" w:eastAsiaTheme="minorEastAsia" w:hAnsiTheme="minorEastAsia"/>
          <w:sz w:val="23"/>
          <w:szCs w:val="23"/>
        </w:rPr>
        <w:t>7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C363B5">
        <w:rPr>
          <w:rFonts w:asciiTheme="minorEastAsia" w:eastAsiaTheme="minorEastAsia" w:hAnsiTheme="minorEastAsia"/>
          <w:sz w:val="23"/>
          <w:szCs w:val="23"/>
        </w:rPr>
        <w:t>8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号楼中间，西至环行道，</w:t>
      </w:r>
      <w:r w:rsidRPr="00C363B5">
        <w:rPr>
          <w:rFonts w:asciiTheme="minorEastAsia" w:eastAsiaTheme="minorEastAsia" w:hAnsiTheme="minorEastAsia"/>
          <w:sz w:val="23"/>
          <w:szCs w:val="23"/>
        </w:rPr>
        <w:t>8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号楼东西楼梯（第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至</w:t>
      </w:r>
      <w:r w:rsidRPr="00C363B5">
        <w:rPr>
          <w:rFonts w:asciiTheme="minorEastAsia" w:eastAsiaTheme="minorEastAsia" w:hAnsiTheme="minorEastAsia"/>
          <w:sz w:val="23"/>
          <w:szCs w:val="23"/>
        </w:rPr>
        <w:t>4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层）。</w:t>
      </w:r>
    </w:p>
    <w:p w:rsidR="002A68CA" w:rsidRPr="00C363B5" w:rsidRDefault="002A68CA" w:rsidP="00C363B5">
      <w:pPr>
        <w:ind w:left="460" w:hangingChars="200" w:hanging="460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公共区域：南门卫至汽车实训中心区域及绿化带、学校中央广场（包括喷水池、绿化带、雕塑区）西面区域（以学校中轴线为准）及行政楼西侧。</w:t>
      </w:r>
    </w:p>
    <w:p w:rsidR="002A68CA" w:rsidRPr="00C363B5" w:rsidRDefault="002A68CA" w:rsidP="00C363B5">
      <w:pPr>
        <w:ind w:firstLineChars="200" w:firstLine="460"/>
        <w:jc w:val="left"/>
        <w:rPr>
          <w:rFonts w:asciiTheme="minorEastAsia" w:eastAsiaTheme="minorEastAsia" w:hAnsiTheme="minorEastAsia"/>
          <w:sz w:val="23"/>
          <w:szCs w:val="23"/>
        </w:rPr>
      </w:pPr>
    </w:p>
    <w:p w:rsidR="002A68CA" w:rsidRPr="00C363B5" w:rsidRDefault="002A68CA" w:rsidP="00C363B5">
      <w:pPr>
        <w:ind w:firstLineChars="2650" w:firstLine="6095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 w:hint="eastAsia"/>
          <w:sz w:val="23"/>
          <w:szCs w:val="23"/>
        </w:rPr>
        <w:t>后勤服务处</w:t>
      </w:r>
    </w:p>
    <w:p w:rsidR="002A68CA" w:rsidRPr="00C363B5" w:rsidRDefault="00E70D23" w:rsidP="00C363B5">
      <w:pPr>
        <w:ind w:firstLineChars="2650" w:firstLine="6095"/>
        <w:jc w:val="left"/>
        <w:rPr>
          <w:rFonts w:asciiTheme="minorEastAsia" w:eastAsiaTheme="minorEastAsia" w:hAnsiTheme="minorEastAsia"/>
          <w:sz w:val="23"/>
          <w:szCs w:val="23"/>
        </w:rPr>
      </w:pPr>
      <w:r w:rsidRPr="00C363B5">
        <w:rPr>
          <w:rFonts w:asciiTheme="minorEastAsia" w:eastAsiaTheme="minorEastAsia" w:hAnsiTheme="minorEastAsia"/>
          <w:sz w:val="23"/>
          <w:szCs w:val="23"/>
        </w:rPr>
        <w:t>201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7年</w:t>
      </w:r>
      <w:r w:rsidRPr="00C363B5">
        <w:rPr>
          <w:rFonts w:asciiTheme="minorEastAsia" w:eastAsiaTheme="minorEastAsia" w:hAnsiTheme="minorEastAsia"/>
          <w:sz w:val="23"/>
          <w:szCs w:val="23"/>
        </w:rPr>
        <w:t>9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Pr="00C363B5">
        <w:rPr>
          <w:rFonts w:asciiTheme="minorEastAsia" w:eastAsiaTheme="minorEastAsia" w:hAnsiTheme="minorEastAsia"/>
          <w:sz w:val="23"/>
          <w:szCs w:val="23"/>
        </w:rPr>
        <w:t>1</w:t>
      </w:r>
      <w:r w:rsidRPr="00C363B5">
        <w:rPr>
          <w:rFonts w:asciiTheme="minorEastAsia" w:eastAsiaTheme="minorEastAsia" w:hAnsiTheme="minorEastAsia" w:hint="eastAsia"/>
          <w:sz w:val="23"/>
          <w:szCs w:val="23"/>
        </w:rPr>
        <w:t>日</w:t>
      </w:r>
    </w:p>
    <w:sectPr w:rsidR="002A68CA" w:rsidRPr="00C363B5" w:rsidSect="00A1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33E"/>
    <w:multiLevelType w:val="hybridMultilevel"/>
    <w:tmpl w:val="1D4AF86C"/>
    <w:lvl w:ilvl="0" w:tplc="716482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664F2D"/>
    <w:multiLevelType w:val="hybridMultilevel"/>
    <w:tmpl w:val="EFB8296A"/>
    <w:lvl w:ilvl="0" w:tplc="C5ACE5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292C42"/>
    <w:multiLevelType w:val="hybridMultilevel"/>
    <w:tmpl w:val="2D1ABD1A"/>
    <w:lvl w:ilvl="0" w:tplc="A70E484E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E5"/>
    <w:rsid w:val="0016233F"/>
    <w:rsid w:val="002676CE"/>
    <w:rsid w:val="002A68CA"/>
    <w:rsid w:val="002F6A17"/>
    <w:rsid w:val="00305180"/>
    <w:rsid w:val="0030586F"/>
    <w:rsid w:val="00342E83"/>
    <w:rsid w:val="00505ABB"/>
    <w:rsid w:val="00531F1C"/>
    <w:rsid w:val="00676528"/>
    <w:rsid w:val="006A0F5A"/>
    <w:rsid w:val="006D34EC"/>
    <w:rsid w:val="007B59DA"/>
    <w:rsid w:val="008252B0"/>
    <w:rsid w:val="00914222"/>
    <w:rsid w:val="0092496E"/>
    <w:rsid w:val="00A10257"/>
    <w:rsid w:val="00BB62CD"/>
    <w:rsid w:val="00C121E5"/>
    <w:rsid w:val="00C363B5"/>
    <w:rsid w:val="00C648E6"/>
    <w:rsid w:val="00D93F82"/>
    <w:rsid w:val="00E70D23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15</cp:revision>
  <dcterms:created xsi:type="dcterms:W3CDTF">2016-08-31T00:45:00Z</dcterms:created>
  <dcterms:modified xsi:type="dcterms:W3CDTF">2017-08-29T02:37:00Z</dcterms:modified>
</cp:coreProperties>
</file>