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4C" w:rsidRPr="00C363C6" w:rsidRDefault="0066324C" w:rsidP="0050455A">
      <w:pPr>
        <w:widowControl/>
        <w:snapToGrid w:val="0"/>
        <w:spacing w:afterLines="50" w:after="156"/>
        <w:jc w:val="center"/>
        <w:outlineLvl w:val="0"/>
        <w:rPr>
          <w:rFonts w:ascii="华文中宋" w:eastAsia="华文中宋" w:hAnsi="华文中宋"/>
          <w:b/>
          <w:kern w:val="0"/>
          <w:sz w:val="36"/>
          <w:szCs w:val="36"/>
        </w:rPr>
      </w:pPr>
      <w:r>
        <w:rPr>
          <w:rFonts w:ascii="华文中宋" w:eastAsia="华文中宋" w:hAnsi="华文中宋"/>
          <w:b/>
          <w:kern w:val="0"/>
          <w:sz w:val="36"/>
          <w:szCs w:val="36"/>
        </w:rPr>
        <w:t xml:space="preserve"> </w:t>
      </w:r>
      <w:r w:rsidRPr="00C363C6">
        <w:rPr>
          <w:rFonts w:ascii="华文中宋" w:eastAsia="华文中宋" w:hAnsi="华文中宋" w:hint="eastAsia"/>
          <w:b/>
          <w:kern w:val="0"/>
          <w:sz w:val="36"/>
          <w:szCs w:val="36"/>
        </w:rPr>
        <w:t>一月</w:t>
      </w:r>
      <w:r w:rsidRPr="00C363C6">
        <w:rPr>
          <w:rFonts w:ascii="宋体" w:hAnsi="宋体" w:cs="宋体" w:hint="eastAsia"/>
          <w:b/>
          <w:kern w:val="0"/>
          <w:sz w:val="36"/>
          <w:szCs w:val="36"/>
        </w:rPr>
        <w:t>份</w:t>
      </w:r>
      <w:r w:rsidRPr="00C363C6">
        <w:rPr>
          <w:rFonts w:ascii="华文中宋" w:eastAsia="华文中宋" w:hAnsi="华文中宋" w:hint="eastAsia"/>
          <w:b/>
          <w:kern w:val="0"/>
          <w:sz w:val="36"/>
          <w:szCs w:val="36"/>
        </w:rPr>
        <w:t>防病提示</w:t>
      </w:r>
    </w:p>
    <w:p w:rsidR="0066324C" w:rsidRPr="00EE7834" w:rsidRDefault="001E322A" w:rsidP="0050455A">
      <w:pPr>
        <w:widowControl/>
        <w:snapToGrid w:val="0"/>
        <w:spacing w:afterLines="50" w:after="156"/>
        <w:jc w:val="center"/>
        <w:outlineLvl w:val="0"/>
        <w:rPr>
          <w:rFonts w:ascii="华文中宋" w:eastAsia="华文中宋" w:hAnsi="华文中宋"/>
          <w:b/>
          <w:kern w:val="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img01.taopic.com/171126/267872-1G12602503284.jpg" style="width:414.75pt;height:249pt;visibility:visible;mso-wrap-style:square">
            <v:imagedata r:id="rId7" o:title="267872-1G12602503284"/>
          </v:shape>
        </w:pict>
      </w:r>
    </w:p>
    <w:p w:rsidR="00366964" w:rsidRDefault="00366964" w:rsidP="0050455A">
      <w:pPr>
        <w:spacing w:afterLines="50" w:after="156" w:line="360" w:lineRule="auto"/>
        <w:ind w:firstLineChars="200" w:firstLine="600"/>
        <w:rPr>
          <w:rFonts w:ascii="仿宋_GB2312" w:eastAsia="仿宋_GB2312"/>
          <w:sz w:val="30"/>
          <w:szCs w:val="30"/>
        </w:rPr>
      </w:pPr>
      <w:r w:rsidRPr="00366964">
        <w:rPr>
          <w:rFonts w:ascii="仿宋_GB2312" w:eastAsia="仿宋_GB2312" w:hint="eastAsia"/>
          <w:sz w:val="30"/>
          <w:szCs w:val="30"/>
        </w:rPr>
        <w:t>一月份是一年中最寒冷的季节，气温低、气候干燥，受冷空气、寒潮侵袭后，气温可出现骤降，市民主要以室内活动为主，</w:t>
      </w:r>
      <w:r w:rsidR="00E52143">
        <w:rPr>
          <w:rFonts w:ascii="仿宋_GB2312" w:eastAsia="仿宋_GB2312" w:hint="eastAsia"/>
          <w:sz w:val="30"/>
          <w:szCs w:val="30"/>
        </w:rPr>
        <w:t>要</w:t>
      </w:r>
      <w:r w:rsidR="00436C03" w:rsidRPr="00436C03">
        <w:rPr>
          <w:rFonts w:ascii="仿宋_GB2312" w:eastAsia="仿宋_GB2312"/>
          <w:sz w:val="30"/>
          <w:szCs w:val="30"/>
        </w:rPr>
        <w:t>做好</w:t>
      </w:r>
      <w:r w:rsidR="001E2E41" w:rsidRPr="00366964">
        <w:rPr>
          <w:rFonts w:ascii="仿宋_GB2312" w:eastAsia="仿宋_GB2312" w:hint="eastAsia"/>
          <w:sz w:val="30"/>
          <w:szCs w:val="30"/>
        </w:rPr>
        <w:t>呼吸道传染病</w:t>
      </w:r>
      <w:r w:rsidR="001E2E41">
        <w:rPr>
          <w:rFonts w:ascii="仿宋_GB2312" w:eastAsia="仿宋_GB2312" w:hint="eastAsia"/>
          <w:sz w:val="30"/>
          <w:szCs w:val="30"/>
        </w:rPr>
        <w:t>的</w:t>
      </w:r>
      <w:r w:rsidR="00436C03" w:rsidRPr="00436C03">
        <w:rPr>
          <w:rFonts w:ascii="仿宋_GB2312" w:eastAsia="仿宋_GB2312"/>
          <w:sz w:val="30"/>
          <w:szCs w:val="30"/>
        </w:rPr>
        <w:t>预防工作。</w:t>
      </w:r>
      <w:r w:rsidR="00E52143" w:rsidRPr="00E52143">
        <w:rPr>
          <w:rFonts w:ascii="仿宋_GB2312" w:eastAsia="仿宋_GB2312" w:hint="eastAsia"/>
          <w:sz w:val="30"/>
          <w:szCs w:val="30"/>
        </w:rPr>
        <w:t>同时，这一时期仍是病毒性胃肠炎的好发季节，应注意防范。</w:t>
      </w:r>
    </w:p>
    <w:p w:rsidR="00436C03" w:rsidRDefault="00436C03" w:rsidP="0050455A">
      <w:pPr>
        <w:spacing w:afterLines="50" w:after="156" w:line="360" w:lineRule="auto"/>
        <w:ind w:firstLineChars="200" w:firstLine="602"/>
        <w:rPr>
          <w:rFonts w:ascii="仿宋_GB2312" w:eastAsia="仿宋_GB2312"/>
          <w:sz w:val="30"/>
          <w:szCs w:val="30"/>
        </w:rPr>
      </w:pPr>
      <w:r w:rsidRPr="00436C03">
        <w:rPr>
          <w:rFonts w:ascii="仿宋_GB2312" w:eastAsia="仿宋_GB2312"/>
          <w:b/>
          <w:sz w:val="30"/>
          <w:szCs w:val="30"/>
        </w:rPr>
        <w:t>流行性感冒（简称流感）：</w:t>
      </w:r>
      <w:r w:rsidRPr="00436C03">
        <w:rPr>
          <w:rFonts w:ascii="仿宋_GB2312" w:eastAsia="仿宋_GB2312"/>
          <w:sz w:val="30"/>
          <w:szCs w:val="30"/>
        </w:rPr>
        <w:t>是由流感病毒感染引起的一种急性呼吸道传染病。主要通过感染者咳嗽或打喷嚏而喷出的雾滴，经空气传播给他人，也可通过接触流感病毒污染的物体而感染，极易在幼托机构、学校和工厂等集体单位流行。临床上主要表现为高热、头痛、四肢酸痛、乏力和伴有流涕、咳嗽等上呼吸道症状，体弱多病者和老年人感染后易出现肺炎等并发症。市民们要做好防寒保暖并养成良好卫生习惯，做到勤洗手，不用污浊的毛巾擦手，打喷嚏或咳嗽时应用手帕或纸巾掩住口鼻，避免飞沫污</w:t>
      </w:r>
      <w:r w:rsidRPr="00436C03">
        <w:rPr>
          <w:rFonts w:ascii="仿宋_GB2312" w:eastAsia="仿宋_GB2312"/>
          <w:sz w:val="30"/>
          <w:szCs w:val="30"/>
        </w:rPr>
        <w:lastRenderedPageBreak/>
        <w:t>染环境；同时要勤通风，保持室内空气流通。一旦出现流感样症状及时就诊。</w:t>
      </w:r>
      <w:r w:rsidR="00384F11" w:rsidRPr="00384F11">
        <w:rPr>
          <w:rFonts w:ascii="仿宋_GB2312" w:eastAsia="仿宋_GB2312" w:hint="eastAsia"/>
          <w:sz w:val="30"/>
          <w:szCs w:val="30"/>
        </w:rPr>
        <w:t>学校、幼托机构应</w:t>
      </w:r>
      <w:r w:rsidR="00384F11">
        <w:rPr>
          <w:rFonts w:ascii="仿宋_GB2312" w:eastAsia="仿宋_GB2312" w:hint="eastAsia"/>
          <w:sz w:val="30"/>
          <w:szCs w:val="30"/>
        </w:rPr>
        <w:t>落实</w:t>
      </w:r>
      <w:r w:rsidR="00384F11" w:rsidRPr="00384F11">
        <w:rPr>
          <w:rFonts w:ascii="仿宋_GB2312" w:eastAsia="仿宋_GB2312" w:hint="eastAsia"/>
          <w:sz w:val="30"/>
          <w:szCs w:val="30"/>
        </w:rPr>
        <w:t>好日常</w:t>
      </w:r>
      <w:r w:rsidR="00384F11">
        <w:rPr>
          <w:rFonts w:ascii="仿宋_GB2312" w:eastAsia="仿宋_GB2312" w:hint="eastAsia"/>
          <w:sz w:val="30"/>
          <w:szCs w:val="30"/>
        </w:rPr>
        <w:t>防控措施，加强</w:t>
      </w:r>
      <w:r w:rsidR="00384F11" w:rsidRPr="00384F11">
        <w:rPr>
          <w:rFonts w:ascii="仿宋_GB2312" w:eastAsia="仿宋_GB2312" w:hint="eastAsia"/>
          <w:sz w:val="30"/>
          <w:szCs w:val="30"/>
        </w:rPr>
        <w:t>晨</w:t>
      </w:r>
      <w:r w:rsidR="00384F11">
        <w:rPr>
          <w:rFonts w:ascii="仿宋_GB2312" w:eastAsia="仿宋_GB2312" w:hint="eastAsia"/>
          <w:sz w:val="30"/>
          <w:szCs w:val="30"/>
        </w:rPr>
        <w:t>、</w:t>
      </w:r>
      <w:proofErr w:type="gramStart"/>
      <w:r w:rsidR="00384F11" w:rsidRPr="00384F11">
        <w:rPr>
          <w:rFonts w:ascii="仿宋_GB2312" w:eastAsia="仿宋_GB2312" w:hint="eastAsia"/>
          <w:sz w:val="30"/>
          <w:szCs w:val="30"/>
        </w:rPr>
        <w:t>午检及时</w:t>
      </w:r>
      <w:proofErr w:type="gramEnd"/>
      <w:r w:rsidR="00384F11" w:rsidRPr="00384F11">
        <w:rPr>
          <w:rFonts w:ascii="仿宋_GB2312" w:eastAsia="仿宋_GB2312" w:hint="eastAsia"/>
          <w:sz w:val="30"/>
          <w:szCs w:val="30"/>
        </w:rPr>
        <w:t>发现和隔离</w:t>
      </w:r>
      <w:r w:rsidR="00384F11">
        <w:rPr>
          <w:rFonts w:ascii="仿宋_GB2312" w:eastAsia="仿宋_GB2312" w:hint="eastAsia"/>
          <w:sz w:val="30"/>
          <w:szCs w:val="30"/>
        </w:rPr>
        <w:t>流感</w:t>
      </w:r>
      <w:r w:rsidR="00384F11" w:rsidRPr="00384F11">
        <w:rPr>
          <w:rFonts w:ascii="仿宋_GB2312" w:eastAsia="仿宋_GB2312" w:hint="eastAsia"/>
          <w:sz w:val="30"/>
          <w:szCs w:val="30"/>
        </w:rPr>
        <w:t>病人</w:t>
      </w:r>
      <w:r w:rsidR="008C2CD3">
        <w:rPr>
          <w:rFonts w:ascii="仿宋_GB2312" w:eastAsia="仿宋_GB2312" w:hint="eastAsia"/>
          <w:sz w:val="30"/>
          <w:szCs w:val="30"/>
        </w:rPr>
        <w:t>，做好</w:t>
      </w:r>
      <w:r w:rsidR="008C2CD3" w:rsidRPr="008C2CD3">
        <w:rPr>
          <w:rFonts w:ascii="仿宋_GB2312" w:eastAsia="仿宋_GB2312" w:hint="eastAsia"/>
          <w:sz w:val="30"/>
          <w:szCs w:val="30"/>
        </w:rPr>
        <w:t>通风消毒、</w:t>
      </w:r>
      <w:r w:rsidR="008C2CD3">
        <w:rPr>
          <w:rFonts w:ascii="仿宋_GB2312" w:eastAsia="仿宋_GB2312" w:hint="eastAsia"/>
          <w:sz w:val="30"/>
          <w:szCs w:val="30"/>
        </w:rPr>
        <w:t>健康教育、流感疫苗接种等工作</w:t>
      </w:r>
      <w:r w:rsidR="00384F11" w:rsidRPr="00384F11">
        <w:rPr>
          <w:rFonts w:ascii="仿宋_GB2312" w:eastAsia="仿宋_GB2312" w:hint="eastAsia"/>
          <w:sz w:val="30"/>
          <w:szCs w:val="30"/>
        </w:rPr>
        <w:t>。</w:t>
      </w:r>
    </w:p>
    <w:p w:rsidR="008F22FD" w:rsidRDefault="00F954E1" w:rsidP="008F22FD">
      <w:pPr>
        <w:spacing w:afterLines="50" w:after="156" w:line="360" w:lineRule="auto"/>
        <w:ind w:firstLineChars="200" w:firstLine="602"/>
        <w:rPr>
          <w:rFonts w:ascii="仿宋_GB2312" w:eastAsia="仿宋_GB2312"/>
          <w:sz w:val="30"/>
          <w:szCs w:val="30"/>
        </w:rPr>
      </w:pPr>
      <w:r>
        <w:rPr>
          <w:rFonts w:ascii="仿宋_GB2312" w:eastAsia="仿宋_GB2312" w:hint="eastAsia"/>
          <w:b/>
          <w:sz w:val="30"/>
          <w:szCs w:val="30"/>
        </w:rPr>
        <w:t>人感染</w:t>
      </w:r>
      <w:r w:rsidR="00436C03" w:rsidRPr="00436C03">
        <w:rPr>
          <w:rFonts w:ascii="仿宋_GB2312" w:eastAsia="仿宋_GB2312"/>
          <w:b/>
          <w:sz w:val="30"/>
          <w:szCs w:val="30"/>
        </w:rPr>
        <w:t>H7N9</w:t>
      </w:r>
      <w:r>
        <w:rPr>
          <w:rFonts w:ascii="仿宋_GB2312" w:eastAsia="仿宋_GB2312" w:hint="eastAsia"/>
          <w:b/>
          <w:sz w:val="30"/>
          <w:szCs w:val="30"/>
        </w:rPr>
        <w:t>禽</w:t>
      </w:r>
      <w:r w:rsidR="00436C03" w:rsidRPr="00436C03">
        <w:rPr>
          <w:rFonts w:ascii="仿宋_GB2312" w:eastAsia="仿宋_GB2312"/>
          <w:b/>
          <w:sz w:val="30"/>
          <w:szCs w:val="30"/>
        </w:rPr>
        <w:t>流感：</w:t>
      </w:r>
      <w:r w:rsidR="00D641DA">
        <w:rPr>
          <w:rFonts w:ascii="仿宋_GB2312" w:eastAsia="仿宋_GB2312"/>
          <w:sz w:val="30"/>
          <w:szCs w:val="30"/>
        </w:rPr>
        <w:t>传染源</w:t>
      </w:r>
      <w:r w:rsidR="00436C03" w:rsidRPr="00436C03">
        <w:rPr>
          <w:rFonts w:ascii="仿宋_GB2312" w:eastAsia="仿宋_GB2312"/>
          <w:sz w:val="30"/>
          <w:szCs w:val="30"/>
        </w:rPr>
        <w:t>为携带H7N9</w:t>
      </w:r>
      <w:r>
        <w:rPr>
          <w:rFonts w:ascii="仿宋_GB2312" w:eastAsia="仿宋_GB2312" w:hint="eastAsia"/>
          <w:sz w:val="30"/>
          <w:szCs w:val="30"/>
        </w:rPr>
        <w:t>禽</w:t>
      </w:r>
      <w:r w:rsidR="00436C03" w:rsidRPr="00436C03">
        <w:rPr>
          <w:rFonts w:ascii="仿宋_GB2312" w:eastAsia="仿宋_GB2312"/>
          <w:sz w:val="30"/>
          <w:szCs w:val="30"/>
        </w:rPr>
        <w:t>流感病毒的禽类</w:t>
      </w:r>
      <w:r w:rsidR="00A57701">
        <w:rPr>
          <w:rFonts w:ascii="仿宋_GB2312" w:eastAsia="仿宋_GB2312" w:hint="eastAsia"/>
          <w:sz w:val="30"/>
          <w:szCs w:val="30"/>
        </w:rPr>
        <w:t>，目前尚无持续人际间传播的证据</w:t>
      </w:r>
      <w:r w:rsidR="00436C03" w:rsidRPr="00436C03">
        <w:rPr>
          <w:rFonts w:ascii="仿宋_GB2312" w:eastAsia="仿宋_GB2312"/>
          <w:sz w:val="30"/>
          <w:szCs w:val="30"/>
        </w:rPr>
        <w:t>。</w:t>
      </w:r>
      <w:r w:rsidR="00A57701">
        <w:rPr>
          <w:rFonts w:ascii="仿宋_GB2312" w:eastAsia="仿宋_GB2312" w:hint="eastAsia"/>
          <w:sz w:val="30"/>
          <w:szCs w:val="30"/>
        </w:rPr>
        <w:t>主要通过呼吸道传播或密切接触感染禽类的分泌物或排泄物而获得感染，或通过接触病毒污染的环境感染。</w:t>
      </w:r>
      <w:r w:rsidR="00530900" w:rsidRPr="00530900">
        <w:rPr>
          <w:rFonts w:ascii="仿宋_GB2312" w:eastAsia="仿宋_GB2312" w:hint="eastAsia"/>
          <w:sz w:val="30"/>
          <w:szCs w:val="30"/>
        </w:rPr>
        <w:t>人感染H7N9</w:t>
      </w:r>
      <w:r>
        <w:rPr>
          <w:rFonts w:ascii="仿宋_GB2312" w:eastAsia="仿宋_GB2312" w:hint="eastAsia"/>
          <w:sz w:val="30"/>
          <w:szCs w:val="30"/>
        </w:rPr>
        <w:t>禽</w:t>
      </w:r>
      <w:r w:rsidR="00530900" w:rsidRPr="00530900">
        <w:rPr>
          <w:rFonts w:ascii="仿宋_GB2312" w:eastAsia="仿宋_GB2312" w:hint="eastAsia"/>
          <w:sz w:val="30"/>
          <w:szCs w:val="30"/>
        </w:rPr>
        <w:t>流感病毒后，</w:t>
      </w:r>
      <w:r w:rsidR="00A57701">
        <w:rPr>
          <w:rFonts w:ascii="仿宋_GB2312" w:eastAsia="仿宋_GB2312" w:hint="eastAsia"/>
          <w:sz w:val="30"/>
          <w:szCs w:val="30"/>
        </w:rPr>
        <w:t>肺炎为主要临床表现，</w:t>
      </w:r>
      <w:r w:rsidR="00031A03" w:rsidRPr="00031A03">
        <w:rPr>
          <w:rFonts w:ascii="仿宋_GB2312" w:eastAsia="仿宋_GB2312" w:hint="eastAsia"/>
          <w:sz w:val="30"/>
          <w:szCs w:val="30"/>
        </w:rPr>
        <w:t>患者</w:t>
      </w:r>
      <w:r w:rsidR="00A57701">
        <w:rPr>
          <w:rFonts w:ascii="仿宋_GB2312" w:eastAsia="仿宋_GB2312" w:hint="eastAsia"/>
          <w:sz w:val="30"/>
          <w:szCs w:val="30"/>
        </w:rPr>
        <w:t>常出现</w:t>
      </w:r>
      <w:r w:rsidR="00031A03" w:rsidRPr="00031A03">
        <w:rPr>
          <w:rFonts w:ascii="仿宋_GB2312" w:eastAsia="仿宋_GB2312" w:hint="eastAsia"/>
          <w:sz w:val="30"/>
          <w:szCs w:val="30"/>
        </w:rPr>
        <w:t>发热、咳嗽、</w:t>
      </w:r>
      <w:r w:rsidR="00A57701">
        <w:rPr>
          <w:rFonts w:ascii="仿宋_GB2312" w:eastAsia="仿宋_GB2312" w:hint="eastAsia"/>
          <w:sz w:val="30"/>
          <w:szCs w:val="30"/>
        </w:rPr>
        <w:t>咳痰，可伴有头痛、肌肉酸痛、</w:t>
      </w:r>
      <w:r w:rsidR="00031A03" w:rsidRPr="00031A03">
        <w:rPr>
          <w:rFonts w:ascii="仿宋_GB2312" w:eastAsia="仿宋_GB2312" w:hint="eastAsia"/>
          <w:sz w:val="30"/>
          <w:szCs w:val="30"/>
        </w:rPr>
        <w:t>腹泻</w:t>
      </w:r>
      <w:r w:rsidR="00A57701">
        <w:rPr>
          <w:rFonts w:ascii="仿宋_GB2312" w:eastAsia="仿宋_GB2312" w:hint="eastAsia"/>
          <w:sz w:val="30"/>
          <w:szCs w:val="30"/>
        </w:rPr>
        <w:t>或呕吐</w:t>
      </w:r>
      <w:r w:rsidR="00031A03" w:rsidRPr="00031A03">
        <w:rPr>
          <w:rFonts w:ascii="仿宋_GB2312" w:eastAsia="仿宋_GB2312" w:hint="eastAsia"/>
          <w:sz w:val="30"/>
          <w:szCs w:val="30"/>
        </w:rPr>
        <w:t>等</w:t>
      </w:r>
      <w:r w:rsidR="00A57701">
        <w:rPr>
          <w:rFonts w:ascii="仿宋_GB2312" w:eastAsia="仿宋_GB2312" w:hint="eastAsia"/>
          <w:sz w:val="30"/>
          <w:szCs w:val="30"/>
        </w:rPr>
        <w:t>症状</w:t>
      </w:r>
      <w:r w:rsidR="00031A03" w:rsidRPr="00031A03">
        <w:rPr>
          <w:rFonts w:ascii="仿宋_GB2312" w:eastAsia="仿宋_GB2312" w:hint="eastAsia"/>
          <w:sz w:val="30"/>
          <w:szCs w:val="30"/>
        </w:rPr>
        <w:t>，重症患者</w:t>
      </w:r>
      <w:r w:rsidR="00A57701">
        <w:rPr>
          <w:rFonts w:ascii="仿宋_GB2312" w:eastAsia="仿宋_GB2312" w:hint="eastAsia"/>
          <w:sz w:val="30"/>
          <w:szCs w:val="30"/>
        </w:rPr>
        <w:t>病情发展迅速，多在发病3</w:t>
      </w:r>
      <w:r w:rsidR="00A57701">
        <w:rPr>
          <w:rFonts w:ascii="仿宋_GB2312" w:eastAsia="仿宋_GB2312"/>
          <w:sz w:val="30"/>
          <w:szCs w:val="30"/>
        </w:rPr>
        <w:t>-7</w:t>
      </w:r>
      <w:r w:rsidR="00A57701">
        <w:rPr>
          <w:rFonts w:ascii="仿宋_GB2312" w:eastAsia="仿宋_GB2312" w:hint="eastAsia"/>
          <w:sz w:val="30"/>
          <w:szCs w:val="30"/>
        </w:rPr>
        <w:t>天出现重症肺炎</w:t>
      </w:r>
      <w:r w:rsidR="00530900" w:rsidRPr="00530900">
        <w:rPr>
          <w:rFonts w:ascii="仿宋_GB2312" w:eastAsia="仿宋_GB2312" w:hint="eastAsia"/>
          <w:sz w:val="30"/>
          <w:szCs w:val="30"/>
        </w:rPr>
        <w:t>。</w:t>
      </w:r>
      <w:r w:rsidR="00436C03" w:rsidRPr="00436C03">
        <w:rPr>
          <w:rFonts w:ascii="仿宋_GB2312" w:eastAsia="仿宋_GB2312"/>
          <w:sz w:val="30"/>
          <w:szCs w:val="30"/>
        </w:rPr>
        <w:t>所有人对H7N9</w:t>
      </w:r>
      <w:r>
        <w:rPr>
          <w:rFonts w:ascii="仿宋_GB2312" w:eastAsia="仿宋_GB2312" w:hint="eastAsia"/>
          <w:sz w:val="30"/>
          <w:szCs w:val="30"/>
        </w:rPr>
        <w:t>禽</w:t>
      </w:r>
      <w:r w:rsidR="00436C03" w:rsidRPr="00436C03">
        <w:rPr>
          <w:rFonts w:ascii="仿宋_GB2312" w:eastAsia="仿宋_GB2312"/>
          <w:sz w:val="30"/>
          <w:szCs w:val="30"/>
        </w:rPr>
        <w:t>流感病毒均易感，其中发病前</w:t>
      </w:r>
      <w:r w:rsidR="00A57701">
        <w:rPr>
          <w:rFonts w:ascii="仿宋_GB2312" w:eastAsia="仿宋_GB2312"/>
          <w:sz w:val="30"/>
          <w:szCs w:val="30"/>
        </w:rPr>
        <w:t>10内接触过禽类或</w:t>
      </w:r>
      <w:r w:rsidR="00436C03" w:rsidRPr="00436C03">
        <w:rPr>
          <w:rFonts w:ascii="仿宋_GB2312" w:eastAsia="仿宋_GB2312"/>
          <w:sz w:val="30"/>
          <w:szCs w:val="30"/>
        </w:rPr>
        <w:t>到过活禽市场者，特别是</w:t>
      </w:r>
      <w:r w:rsidR="00A57701">
        <w:rPr>
          <w:rFonts w:ascii="仿宋_GB2312" w:eastAsia="仿宋_GB2312" w:hint="eastAsia"/>
          <w:sz w:val="30"/>
          <w:szCs w:val="30"/>
        </w:rPr>
        <w:t>中</w:t>
      </w:r>
      <w:r w:rsidR="00436C03" w:rsidRPr="00436C03">
        <w:rPr>
          <w:rFonts w:ascii="仿宋_GB2312" w:eastAsia="仿宋_GB2312"/>
          <w:sz w:val="30"/>
          <w:szCs w:val="30"/>
        </w:rPr>
        <w:t>老年人为高危人群。预防措施有：</w:t>
      </w:r>
      <w:r w:rsidR="001E2E41">
        <w:rPr>
          <w:rFonts w:ascii="仿宋_GB2312" w:eastAsia="仿宋_GB2312" w:hint="eastAsia"/>
          <w:sz w:val="30"/>
          <w:szCs w:val="30"/>
        </w:rPr>
        <w:t>加强体育锻炼</w:t>
      </w:r>
      <w:r w:rsidR="001E2E41" w:rsidRPr="001E2E41">
        <w:rPr>
          <w:rFonts w:ascii="仿宋_GB2312" w:eastAsia="仿宋_GB2312" w:hint="eastAsia"/>
          <w:sz w:val="30"/>
          <w:szCs w:val="30"/>
        </w:rPr>
        <w:t>，避免过度劳累</w:t>
      </w:r>
      <w:r w:rsidR="001E2E41">
        <w:rPr>
          <w:rFonts w:ascii="仿宋_GB2312" w:eastAsia="仿宋_GB2312" w:hint="eastAsia"/>
          <w:sz w:val="30"/>
          <w:szCs w:val="30"/>
        </w:rPr>
        <w:t>；养成良好的卫生习惯，</w:t>
      </w:r>
      <w:r w:rsidR="001E2E41" w:rsidRPr="001E2E41">
        <w:rPr>
          <w:rFonts w:ascii="仿宋_GB2312" w:eastAsia="仿宋_GB2312" w:hint="eastAsia"/>
          <w:sz w:val="30"/>
          <w:szCs w:val="30"/>
        </w:rPr>
        <w:t>不吸烟，勤洗手，打喷嚏或</w:t>
      </w:r>
      <w:proofErr w:type="gramStart"/>
      <w:r w:rsidR="001E2E41" w:rsidRPr="001E2E41">
        <w:rPr>
          <w:rFonts w:ascii="仿宋_GB2312" w:eastAsia="仿宋_GB2312" w:hint="eastAsia"/>
          <w:sz w:val="30"/>
          <w:szCs w:val="30"/>
        </w:rPr>
        <w:t>咳嗽时掩住口</w:t>
      </w:r>
      <w:proofErr w:type="gramEnd"/>
      <w:r w:rsidR="001E2E41" w:rsidRPr="001E2E41">
        <w:rPr>
          <w:rFonts w:ascii="仿宋_GB2312" w:eastAsia="仿宋_GB2312" w:hint="eastAsia"/>
          <w:sz w:val="30"/>
          <w:szCs w:val="30"/>
        </w:rPr>
        <w:t>鼻</w:t>
      </w:r>
      <w:r w:rsidR="001E2E41">
        <w:rPr>
          <w:rFonts w:ascii="仿宋_GB2312" w:eastAsia="仿宋_GB2312" w:hint="eastAsia"/>
          <w:sz w:val="30"/>
          <w:szCs w:val="30"/>
        </w:rPr>
        <w:t>；居家和办公室经常通风，保持室内空气新鲜</w:t>
      </w:r>
      <w:r w:rsidR="00436C03" w:rsidRPr="00436C03">
        <w:rPr>
          <w:rFonts w:ascii="仿宋_GB2312" w:eastAsia="仿宋_GB2312"/>
          <w:sz w:val="30"/>
          <w:szCs w:val="30"/>
        </w:rPr>
        <w:t>；尽可能减少与禽类不必要的接触</w:t>
      </w:r>
      <w:r w:rsidR="001E2E41">
        <w:rPr>
          <w:rFonts w:ascii="仿宋_GB2312" w:eastAsia="仿宋_GB2312" w:hint="eastAsia"/>
          <w:sz w:val="30"/>
          <w:szCs w:val="30"/>
        </w:rPr>
        <w:t>，</w:t>
      </w:r>
      <w:r w:rsidR="001E2E41" w:rsidRPr="001E2E41">
        <w:rPr>
          <w:rFonts w:ascii="仿宋_GB2312" w:eastAsia="仿宋_GB2312" w:hint="eastAsia"/>
          <w:sz w:val="30"/>
          <w:szCs w:val="30"/>
        </w:rPr>
        <w:t>一旦接触</w:t>
      </w:r>
      <w:r w:rsidR="001E2E41">
        <w:rPr>
          <w:rFonts w:ascii="仿宋_GB2312" w:eastAsia="仿宋_GB2312" w:hint="eastAsia"/>
          <w:sz w:val="30"/>
          <w:szCs w:val="30"/>
        </w:rPr>
        <w:t>，一定要用肥皂水清洗干净</w:t>
      </w:r>
      <w:r w:rsidR="00436C03" w:rsidRPr="00436C03">
        <w:rPr>
          <w:rFonts w:ascii="仿宋_GB2312" w:eastAsia="仿宋_GB2312"/>
          <w:sz w:val="30"/>
          <w:szCs w:val="30"/>
        </w:rPr>
        <w:t>；生熟食物要分开处理，当手部有破损处理禽肉时，建议佩戴手套</w:t>
      </w:r>
      <w:r w:rsidR="00810BE9">
        <w:rPr>
          <w:rFonts w:ascii="仿宋_GB2312" w:eastAsia="仿宋_GB2312" w:hint="eastAsia"/>
          <w:sz w:val="30"/>
          <w:szCs w:val="30"/>
        </w:rPr>
        <w:t>；</w:t>
      </w:r>
      <w:r w:rsidR="001E2E41" w:rsidRPr="001E2E41">
        <w:rPr>
          <w:rFonts w:ascii="仿宋_GB2312" w:eastAsia="仿宋_GB2312" w:hint="eastAsia"/>
          <w:sz w:val="30"/>
          <w:szCs w:val="30"/>
        </w:rPr>
        <w:t>禽肉一定要烧熟煮透</w:t>
      </w:r>
      <w:r w:rsidR="00436C03" w:rsidRPr="00436C03">
        <w:rPr>
          <w:rFonts w:ascii="仿宋_GB2312" w:eastAsia="仿宋_GB2312"/>
          <w:sz w:val="30"/>
          <w:szCs w:val="30"/>
        </w:rPr>
        <w:t>；出现呼吸道感染症状时，要戴上口罩预防感染他人，如果病情加重应及时到医院发热门诊就医，并告之医生近</w:t>
      </w:r>
      <w:r w:rsidR="00175109">
        <w:rPr>
          <w:rFonts w:ascii="仿宋_GB2312" w:eastAsia="仿宋_GB2312"/>
          <w:sz w:val="30"/>
          <w:szCs w:val="30"/>
        </w:rPr>
        <w:t>10</w:t>
      </w:r>
      <w:r w:rsidR="00436C03" w:rsidRPr="00436C03">
        <w:rPr>
          <w:rFonts w:ascii="仿宋_GB2312" w:eastAsia="仿宋_GB2312"/>
          <w:sz w:val="30"/>
          <w:szCs w:val="30"/>
        </w:rPr>
        <w:t>天</w:t>
      </w:r>
      <w:r w:rsidR="004512EC" w:rsidRPr="004512EC">
        <w:rPr>
          <w:rFonts w:ascii="仿宋_GB2312" w:eastAsia="仿宋_GB2312" w:hint="eastAsia"/>
          <w:sz w:val="30"/>
          <w:szCs w:val="30"/>
        </w:rPr>
        <w:t>有无活</w:t>
      </w:r>
      <w:proofErr w:type="gramStart"/>
      <w:r w:rsidR="004512EC" w:rsidRPr="004512EC">
        <w:rPr>
          <w:rFonts w:ascii="仿宋_GB2312" w:eastAsia="仿宋_GB2312" w:hint="eastAsia"/>
          <w:sz w:val="30"/>
          <w:szCs w:val="30"/>
        </w:rPr>
        <w:t>禽接触</w:t>
      </w:r>
      <w:proofErr w:type="gramEnd"/>
      <w:r w:rsidR="004512EC" w:rsidRPr="004512EC">
        <w:rPr>
          <w:rFonts w:ascii="仿宋_GB2312" w:eastAsia="仿宋_GB2312" w:hint="eastAsia"/>
          <w:sz w:val="30"/>
          <w:szCs w:val="30"/>
        </w:rPr>
        <w:t>史</w:t>
      </w:r>
      <w:r w:rsidR="004512EC">
        <w:rPr>
          <w:rFonts w:ascii="仿宋_GB2312" w:eastAsia="仿宋_GB2312" w:hint="eastAsia"/>
          <w:sz w:val="30"/>
          <w:szCs w:val="30"/>
        </w:rPr>
        <w:t>。</w:t>
      </w:r>
    </w:p>
    <w:p w:rsidR="00645A56" w:rsidRDefault="00645A56" w:rsidP="00645A56">
      <w:pPr>
        <w:spacing w:afterLines="50" w:after="156" w:line="360" w:lineRule="auto"/>
        <w:ind w:firstLineChars="200" w:firstLine="602"/>
        <w:rPr>
          <w:rFonts w:ascii="仿宋_GB2312" w:eastAsia="仿宋_GB2312"/>
          <w:sz w:val="30"/>
          <w:szCs w:val="30"/>
        </w:rPr>
      </w:pPr>
      <w:r w:rsidRPr="00537F64">
        <w:rPr>
          <w:rFonts w:ascii="仿宋_GB2312" w:eastAsia="仿宋_GB2312" w:cs="仿宋_GB2312" w:hint="eastAsia"/>
          <w:b/>
          <w:bCs/>
          <w:sz w:val="30"/>
          <w:szCs w:val="30"/>
        </w:rPr>
        <w:t>水痘：</w:t>
      </w:r>
      <w:r w:rsidRPr="00E16556">
        <w:rPr>
          <w:rFonts w:ascii="仿宋_GB2312" w:eastAsia="仿宋_GB2312" w:cs="仿宋_GB2312" w:hint="eastAsia"/>
          <w:sz w:val="30"/>
          <w:szCs w:val="30"/>
        </w:rPr>
        <w:t>是儿童常见的一种急性传染性疾病，</w:t>
      </w:r>
      <w:r>
        <w:rPr>
          <w:rFonts w:ascii="仿宋_GB2312" w:eastAsia="仿宋_GB2312" w:cs="仿宋_GB2312" w:hint="eastAsia"/>
          <w:sz w:val="30"/>
          <w:szCs w:val="30"/>
        </w:rPr>
        <w:t>患者皮肤、粘膜上分批出现红色斑疹、丘疹和疱疹，</w:t>
      </w:r>
      <w:r w:rsidRPr="006D5F14">
        <w:rPr>
          <w:rFonts w:ascii="仿宋_GB2312" w:eastAsia="仿宋_GB2312" w:cs="仿宋_GB2312" w:hint="eastAsia"/>
          <w:sz w:val="30"/>
          <w:szCs w:val="30"/>
        </w:rPr>
        <w:t>疱疹位置表浅，椭圆形，直径 3～5mm</w:t>
      </w:r>
      <w:r>
        <w:rPr>
          <w:rFonts w:ascii="仿宋_GB2312" w:eastAsia="仿宋_GB2312" w:cs="仿宋_GB2312" w:hint="eastAsia"/>
          <w:sz w:val="30"/>
          <w:szCs w:val="30"/>
        </w:rPr>
        <w:t>，疱壁薄易破，常伴瘙痒，</w:t>
      </w:r>
      <w:r w:rsidRPr="006D5F14">
        <w:rPr>
          <w:rFonts w:ascii="仿宋_GB2312" w:eastAsia="仿宋_GB2312" w:cs="仿宋_GB2312" w:hint="eastAsia"/>
          <w:sz w:val="30"/>
          <w:szCs w:val="30"/>
        </w:rPr>
        <w:t>可伴有发热、头痛或咽痛</w:t>
      </w:r>
      <w:r w:rsidRPr="006D5F14">
        <w:rPr>
          <w:rFonts w:ascii="仿宋_GB2312" w:eastAsia="仿宋_GB2312" w:cs="仿宋_GB2312" w:hint="eastAsia"/>
          <w:sz w:val="30"/>
          <w:szCs w:val="30"/>
        </w:rPr>
        <w:lastRenderedPageBreak/>
        <w:t>等全身症状</w:t>
      </w:r>
      <w:r>
        <w:rPr>
          <w:rFonts w:ascii="仿宋_GB2312" w:eastAsia="仿宋_GB2312" w:cs="仿宋_GB2312" w:hint="eastAsia"/>
          <w:sz w:val="30"/>
          <w:szCs w:val="30"/>
        </w:rPr>
        <w:t>。水痘</w:t>
      </w:r>
      <w:r w:rsidRPr="007B216B">
        <w:rPr>
          <w:rFonts w:ascii="仿宋_GB2312" w:eastAsia="仿宋_GB2312" w:cs="仿宋_GB2312" w:hint="eastAsia"/>
          <w:sz w:val="30"/>
          <w:szCs w:val="30"/>
        </w:rPr>
        <w:t>传染性极强，</w:t>
      </w:r>
      <w:r w:rsidRPr="00E16556">
        <w:rPr>
          <w:rFonts w:ascii="仿宋_GB2312" w:eastAsia="仿宋_GB2312" w:cs="仿宋_GB2312" w:hint="eastAsia"/>
          <w:sz w:val="30"/>
          <w:szCs w:val="30"/>
        </w:rPr>
        <w:t>病人是唯一的传染源，水痘病毒</w:t>
      </w:r>
      <w:r w:rsidRPr="007B216B">
        <w:rPr>
          <w:rFonts w:ascii="仿宋_GB2312" w:eastAsia="仿宋_GB2312" w:cs="仿宋_GB2312" w:hint="eastAsia"/>
          <w:sz w:val="30"/>
          <w:szCs w:val="30"/>
        </w:rPr>
        <w:t>通过疱疹液和空气飞沫传播，亦可通过病毒污染的用具传播。</w:t>
      </w:r>
      <w:r w:rsidRPr="00E16556">
        <w:rPr>
          <w:rFonts w:ascii="仿宋_GB2312" w:eastAsia="仿宋_GB2312" w:cs="仿宋_GB2312" w:hint="eastAsia"/>
          <w:sz w:val="30"/>
          <w:szCs w:val="30"/>
        </w:rPr>
        <w:t>常可在聚集的易感人群中形成暴发疫情，甚至形成局部区域性流行。</w:t>
      </w:r>
      <w:r>
        <w:rPr>
          <w:rFonts w:ascii="仿宋_GB2312" w:eastAsia="仿宋_GB2312" w:cs="仿宋_GB2312" w:hint="eastAsia"/>
          <w:sz w:val="30"/>
          <w:szCs w:val="30"/>
        </w:rPr>
        <w:t>学校、</w:t>
      </w:r>
      <w:r w:rsidRPr="00922BE1">
        <w:rPr>
          <w:rFonts w:ascii="仿宋_GB2312" w:eastAsia="仿宋_GB2312" w:cs="仿宋_GB2312" w:hint="eastAsia"/>
          <w:sz w:val="30"/>
          <w:szCs w:val="30"/>
        </w:rPr>
        <w:t>幼托机构应做好日常通风消毒，加强晨午检，及时发现和隔离病人。水痘隔离期从病人出疹前2天到全部疱疹结痂干燥为止，但时间一般不少于发病后14天。</w:t>
      </w:r>
      <w:r w:rsidRPr="007A440F">
        <w:rPr>
          <w:rFonts w:ascii="仿宋_GB2312" w:eastAsia="仿宋_GB2312" w:cs="仿宋_GB2312" w:hint="eastAsia"/>
          <w:sz w:val="30"/>
          <w:szCs w:val="30"/>
        </w:rPr>
        <w:t>隔离期满复课前，</w:t>
      </w:r>
      <w:proofErr w:type="gramStart"/>
      <w:r w:rsidRPr="007A440F">
        <w:rPr>
          <w:rFonts w:ascii="仿宋_GB2312" w:eastAsia="仿宋_GB2312" w:cs="仿宋_GB2312" w:hint="eastAsia"/>
          <w:sz w:val="30"/>
          <w:szCs w:val="30"/>
        </w:rPr>
        <w:t>需患者</w:t>
      </w:r>
      <w:proofErr w:type="gramEnd"/>
      <w:r w:rsidRPr="007A440F">
        <w:rPr>
          <w:rFonts w:ascii="仿宋_GB2312" w:eastAsia="仿宋_GB2312" w:cs="仿宋_GB2312" w:hint="eastAsia"/>
          <w:sz w:val="30"/>
          <w:szCs w:val="30"/>
        </w:rPr>
        <w:t>本人带上前期诊疗资</w:t>
      </w:r>
      <w:r>
        <w:rPr>
          <w:rFonts w:ascii="仿宋_GB2312" w:eastAsia="仿宋_GB2312" w:cs="仿宋_GB2312" w:hint="eastAsia"/>
          <w:sz w:val="30"/>
          <w:szCs w:val="30"/>
        </w:rPr>
        <w:t>料至学校所属辖区社区卫生服务中心开具《复课证明》。家里</w:t>
      </w:r>
      <w:r w:rsidRPr="00922BE1">
        <w:rPr>
          <w:rFonts w:ascii="仿宋_GB2312" w:eastAsia="仿宋_GB2312" w:cs="仿宋_GB2312" w:hint="eastAsia"/>
          <w:sz w:val="30"/>
          <w:szCs w:val="30"/>
        </w:rPr>
        <w:t>应注意经常开窗通风，保持空气流通；患病儿童应及时就诊，注意护理，防止继发感染；易感儿童可接种水痘疫苗免疫预防。</w:t>
      </w:r>
    </w:p>
    <w:p w:rsidR="008F22FD" w:rsidRPr="008F22FD" w:rsidRDefault="008F22FD" w:rsidP="008F22FD">
      <w:pPr>
        <w:spacing w:afterLines="50" w:after="156" w:line="360" w:lineRule="auto"/>
        <w:ind w:firstLineChars="200" w:firstLine="602"/>
        <w:rPr>
          <w:rFonts w:ascii="仿宋_GB2312" w:eastAsia="仿宋_GB2312"/>
          <w:sz w:val="30"/>
          <w:szCs w:val="30"/>
        </w:rPr>
      </w:pPr>
      <w:r w:rsidRPr="008F22FD">
        <w:rPr>
          <w:rFonts w:ascii="仿宋_GB2312" w:eastAsia="仿宋_GB2312" w:hAnsi="Tahoma" w:cs="Tahoma"/>
          <w:b/>
          <w:color w:val="000000"/>
          <w:sz w:val="30"/>
          <w:szCs w:val="30"/>
        </w:rPr>
        <w:t>病毒性</w:t>
      </w:r>
      <w:r w:rsidRPr="008F22FD">
        <w:rPr>
          <w:rFonts w:ascii="仿宋_GB2312" w:eastAsia="仿宋_GB2312" w:hAnsi="Tahoma" w:cs="Tahoma" w:hint="eastAsia"/>
          <w:b/>
          <w:color w:val="000000"/>
          <w:sz w:val="30"/>
          <w:szCs w:val="30"/>
        </w:rPr>
        <w:t>胃肠炎</w:t>
      </w:r>
      <w:r w:rsidRPr="008F22FD">
        <w:rPr>
          <w:rFonts w:ascii="仿宋_GB2312" w:eastAsia="仿宋_GB2312" w:hAnsi="Tahoma" w:cs="Tahoma"/>
          <w:b/>
          <w:color w:val="000000"/>
          <w:sz w:val="30"/>
          <w:szCs w:val="30"/>
        </w:rPr>
        <w:t>：</w:t>
      </w:r>
      <w:r w:rsidRPr="008F22FD">
        <w:rPr>
          <w:rFonts w:ascii="仿宋_GB2312" w:eastAsia="仿宋_GB2312" w:hAnsi="Tahoma" w:cs="Tahoma"/>
          <w:color w:val="000000"/>
          <w:sz w:val="30"/>
          <w:szCs w:val="30"/>
        </w:rPr>
        <w:t>是由病毒</w:t>
      </w:r>
      <w:r w:rsidRPr="008F22FD">
        <w:rPr>
          <w:rFonts w:ascii="仿宋_GB2312" w:eastAsia="仿宋_GB2312" w:hAnsi="Tahoma" w:cs="Tahoma" w:hint="eastAsia"/>
          <w:color w:val="000000"/>
          <w:sz w:val="30"/>
          <w:szCs w:val="30"/>
        </w:rPr>
        <w:t>感染</w:t>
      </w:r>
      <w:r w:rsidRPr="008F22FD">
        <w:rPr>
          <w:rFonts w:ascii="仿宋_GB2312" w:eastAsia="仿宋_GB2312" w:hAnsi="Tahoma" w:cs="Tahoma"/>
          <w:color w:val="000000"/>
          <w:sz w:val="30"/>
          <w:szCs w:val="30"/>
        </w:rPr>
        <w:t>引起的</w:t>
      </w:r>
      <w:r w:rsidRPr="008F22FD">
        <w:rPr>
          <w:rFonts w:ascii="仿宋_GB2312" w:eastAsia="仿宋_GB2312" w:hAnsi="Tahoma" w:cs="Tahoma" w:hint="eastAsia"/>
          <w:color w:val="000000"/>
          <w:sz w:val="30"/>
          <w:szCs w:val="30"/>
        </w:rPr>
        <w:t>急性胃肠炎</w:t>
      </w:r>
      <w:r w:rsidRPr="008F22FD">
        <w:rPr>
          <w:rFonts w:ascii="仿宋_GB2312" w:eastAsia="仿宋_GB2312" w:hAnsi="Tahoma" w:cs="Tahoma"/>
          <w:color w:val="000000"/>
          <w:sz w:val="30"/>
          <w:szCs w:val="30"/>
        </w:rPr>
        <w:t>，主要元凶为轮状病毒、</w:t>
      </w:r>
      <w:proofErr w:type="gramStart"/>
      <w:r w:rsidRPr="008F22FD">
        <w:rPr>
          <w:rFonts w:ascii="仿宋_GB2312" w:eastAsia="仿宋_GB2312" w:hAnsi="Tahoma" w:cs="Tahoma"/>
          <w:color w:val="000000"/>
          <w:sz w:val="30"/>
          <w:szCs w:val="30"/>
        </w:rPr>
        <w:t>诺如病毒</w:t>
      </w:r>
      <w:proofErr w:type="gramEnd"/>
      <w:r w:rsidRPr="008F22FD">
        <w:rPr>
          <w:rFonts w:ascii="仿宋_GB2312" w:eastAsia="仿宋_GB2312" w:hAnsi="Tahoma" w:cs="Tahoma"/>
          <w:color w:val="000000"/>
          <w:sz w:val="30"/>
          <w:szCs w:val="30"/>
        </w:rPr>
        <w:t>等。该病潜伏期一般为数小时至3天，临床上主要表现为恶心、呕吐、腹痛、腹泻等，部分病例伴有发热，严重者易出现脱水。病毒性</w:t>
      </w:r>
      <w:r w:rsidRPr="008F22FD">
        <w:rPr>
          <w:rFonts w:ascii="仿宋_GB2312" w:eastAsia="仿宋_GB2312" w:hAnsi="Tahoma" w:cs="Tahoma" w:hint="eastAsia"/>
          <w:color w:val="000000"/>
          <w:sz w:val="30"/>
          <w:szCs w:val="30"/>
        </w:rPr>
        <w:t>胃肠炎</w:t>
      </w:r>
      <w:r w:rsidRPr="008F22FD">
        <w:rPr>
          <w:rFonts w:ascii="仿宋_GB2312" w:eastAsia="仿宋_GB2312" w:hAnsi="Tahoma" w:cs="Tahoma"/>
          <w:color w:val="000000"/>
          <w:sz w:val="30"/>
          <w:szCs w:val="30"/>
        </w:rPr>
        <w:t>好发季节在秋末冬初，通过污染的水源、食品感染。轮状病毒感染对象主要为婴幼儿、学龄前儿童</w:t>
      </w:r>
      <w:r w:rsidRPr="008F22FD">
        <w:rPr>
          <w:rFonts w:ascii="仿宋_GB2312" w:eastAsia="仿宋_GB2312" w:hAnsi="Tahoma" w:cs="Tahoma" w:hint="eastAsia"/>
          <w:color w:val="000000"/>
          <w:sz w:val="30"/>
          <w:szCs w:val="30"/>
        </w:rPr>
        <w:t>；</w:t>
      </w:r>
      <w:proofErr w:type="gramStart"/>
      <w:r w:rsidRPr="008F22FD">
        <w:rPr>
          <w:rFonts w:ascii="仿宋_GB2312" w:eastAsia="仿宋_GB2312" w:hAnsi="Tahoma" w:cs="Tahoma"/>
          <w:color w:val="000000"/>
          <w:sz w:val="30"/>
          <w:szCs w:val="30"/>
        </w:rPr>
        <w:t>诺如病毒</w:t>
      </w:r>
      <w:proofErr w:type="gramEnd"/>
      <w:r w:rsidRPr="008F22FD">
        <w:rPr>
          <w:rFonts w:ascii="仿宋_GB2312" w:eastAsia="仿宋_GB2312" w:hAnsi="Tahoma" w:cs="Tahoma"/>
          <w:color w:val="000000"/>
          <w:sz w:val="30"/>
          <w:szCs w:val="30"/>
        </w:rPr>
        <w:t>感染对象除儿童外，成人亦可发病</w:t>
      </w:r>
      <w:r w:rsidRPr="008F22FD">
        <w:rPr>
          <w:rFonts w:ascii="仿宋_GB2312" w:eastAsia="仿宋_GB2312" w:hAnsi="Tahoma" w:cs="Tahoma" w:hint="eastAsia"/>
          <w:color w:val="000000"/>
          <w:sz w:val="30"/>
          <w:szCs w:val="30"/>
        </w:rPr>
        <w:t>，易在学校、托幼机构等场所暴发流行</w:t>
      </w:r>
      <w:r w:rsidRPr="008F22FD">
        <w:rPr>
          <w:rFonts w:ascii="仿宋_GB2312" w:eastAsia="仿宋_GB2312" w:hAnsi="Tahoma" w:cs="Tahoma"/>
          <w:color w:val="000000"/>
          <w:sz w:val="30"/>
          <w:szCs w:val="30"/>
        </w:rPr>
        <w:t>。在预防方面应注意饮水、饮食卫生；养成饭前、便后洗手等良好的个人卫生习惯；婴幼儿应提倡母乳喂养，哺乳前要洗手，奶瓶要做好消毒</w:t>
      </w:r>
      <w:r w:rsidRPr="008F22FD">
        <w:rPr>
          <w:rFonts w:ascii="仿宋_GB2312" w:eastAsia="仿宋_GB2312" w:hAnsi="Tahoma" w:cs="Tahoma" w:hint="eastAsia"/>
          <w:color w:val="000000"/>
          <w:sz w:val="30"/>
          <w:szCs w:val="30"/>
        </w:rPr>
        <w:t>；对病人的吐泻物要立即进行消毒处理</w:t>
      </w:r>
      <w:r w:rsidRPr="008F22FD">
        <w:rPr>
          <w:rFonts w:ascii="仿宋_GB2312" w:eastAsia="仿宋_GB2312" w:hAnsi="Tahoma" w:cs="Tahoma"/>
          <w:color w:val="000000"/>
          <w:sz w:val="30"/>
          <w:szCs w:val="30"/>
        </w:rPr>
        <w:t>。</w:t>
      </w:r>
    </w:p>
    <w:p w:rsidR="00810BE9" w:rsidRDefault="00F81F8E" w:rsidP="00562E28">
      <w:pPr>
        <w:spacing w:line="360" w:lineRule="auto"/>
        <w:ind w:firstLineChars="200" w:firstLine="600"/>
        <w:rPr>
          <w:rFonts w:ascii="仿宋_GB2312" w:eastAsia="仿宋_GB2312"/>
          <w:sz w:val="30"/>
          <w:szCs w:val="30"/>
        </w:rPr>
      </w:pPr>
      <w:r w:rsidRPr="00F81F8E">
        <w:rPr>
          <w:rFonts w:ascii="仿宋_GB2312" w:eastAsia="仿宋_GB2312" w:hint="eastAsia"/>
          <w:sz w:val="30"/>
          <w:szCs w:val="30"/>
        </w:rPr>
        <w:t>市民除注意对上述疾病的预防外，对于高血压、冠心病、慢性支气管炎等慢性病患者,特别是老年病人,要注意做好防寒保</w:t>
      </w:r>
      <w:r w:rsidRPr="00F81F8E">
        <w:rPr>
          <w:rFonts w:ascii="仿宋_GB2312" w:eastAsia="仿宋_GB2312" w:hint="eastAsia"/>
          <w:sz w:val="30"/>
          <w:szCs w:val="30"/>
        </w:rPr>
        <w:lastRenderedPageBreak/>
        <w:t>暖工作,以防病情加重，或发生脑卒中、心肌梗死等意外。在雨雪冰冻天气出行时要注意交通安全，预防意外伤害事故</w:t>
      </w:r>
      <w:r w:rsidR="009D69C6">
        <w:rPr>
          <w:rFonts w:ascii="仿宋_GB2312" w:eastAsia="仿宋_GB2312" w:hint="eastAsia"/>
          <w:sz w:val="30"/>
          <w:szCs w:val="30"/>
        </w:rPr>
        <w:t>发生</w:t>
      </w:r>
      <w:r w:rsidRPr="00F81F8E">
        <w:rPr>
          <w:rFonts w:ascii="仿宋_GB2312" w:eastAsia="仿宋_GB2312" w:hint="eastAsia"/>
          <w:sz w:val="30"/>
          <w:szCs w:val="30"/>
        </w:rPr>
        <w:t>。</w:t>
      </w:r>
    </w:p>
    <w:p w:rsidR="00562E28" w:rsidRPr="00562E28" w:rsidRDefault="00562E28" w:rsidP="00562E28">
      <w:pPr>
        <w:spacing w:line="360" w:lineRule="auto"/>
        <w:ind w:firstLineChars="200" w:firstLine="600"/>
        <w:rPr>
          <w:rFonts w:ascii="仿宋_GB2312" w:eastAsia="仿宋_GB2312"/>
          <w:sz w:val="30"/>
          <w:szCs w:val="30"/>
        </w:rPr>
      </w:pPr>
      <w:bookmarkStart w:id="0" w:name="_GoBack"/>
      <w:bookmarkEnd w:id="0"/>
    </w:p>
    <w:sectPr w:rsidR="00562E28" w:rsidRPr="00562E28" w:rsidSect="00640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2A" w:rsidRDefault="001E322A" w:rsidP="00B92CF1">
      <w:r>
        <w:separator/>
      </w:r>
    </w:p>
  </w:endnote>
  <w:endnote w:type="continuationSeparator" w:id="0">
    <w:p w:rsidR="001E322A" w:rsidRDefault="001E322A" w:rsidP="00B9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2A" w:rsidRDefault="001E322A" w:rsidP="00B92CF1">
      <w:r>
        <w:separator/>
      </w:r>
    </w:p>
  </w:footnote>
  <w:footnote w:type="continuationSeparator" w:id="0">
    <w:p w:rsidR="001E322A" w:rsidRDefault="001E322A" w:rsidP="00B92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79B"/>
    <w:rsid w:val="00000E08"/>
    <w:rsid w:val="00002AB7"/>
    <w:rsid w:val="00014C98"/>
    <w:rsid w:val="00021056"/>
    <w:rsid w:val="000317D1"/>
    <w:rsid w:val="00031A03"/>
    <w:rsid w:val="0004221E"/>
    <w:rsid w:val="000524BC"/>
    <w:rsid w:val="000541EA"/>
    <w:rsid w:val="0005709C"/>
    <w:rsid w:val="000616F0"/>
    <w:rsid w:val="00061D7D"/>
    <w:rsid w:val="00064172"/>
    <w:rsid w:val="000A242B"/>
    <w:rsid w:val="000A4E92"/>
    <w:rsid w:val="000A52B9"/>
    <w:rsid w:val="000B10C5"/>
    <w:rsid w:val="000C19E8"/>
    <w:rsid w:val="000C57DE"/>
    <w:rsid w:val="000C5D98"/>
    <w:rsid w:val="000D5487"/>
    <w:rsid w:val="000D57B4"/>
    <w:rsid w:val="000F4BBC"/>
    <w:rsid w:val="0010004C"/>
    <w:rsid w:val="001102DC"/>
    <w:rsid w:val="00110A4E"/>
    <w:rsid w:val="00114695"/>
    <w:rsid w:val="00116AE5"/>
    <w:rsid w:val="00117183"/>
    <w:rsid w:val="001329EF"/>
    <w:rsid w:val="001370F8"/>
    <w:rsid w:val="00141631"/>
    <w:rsid w:val="00144D65"/>
    <w:rsid w:val="00160719"/>
    <w:rsid w:val="00162D35"/>
    <w:rsid w:val="00162D98"/>
    <w:rsid w:val="00165356"/>
    <w:rsid w:val="001670D8"/>
    <w:rsid w:val="00170BD6"/>
    <w:rsid w:val="001725D3"/>
    <w:rsid w:val="001727E2"/>
    <w:rsid w:val="00175109"/>
    <w:rsid w:val="00175599"/>
    <w:rsid w:val="00182DF4"/>
    <w:rsid w:val="00190E3C"/>
    <w:rsid w:val="001C2E1A"/>
    <w:rsid w:val="001C5752"/>
    <w:rsid w:val="001D680F"/>
    <w:rsid w:val="001E2E41"/>
    <w:rsid w:val="001E322A"/>
    <w:rsid w:val="001E3996"/>
    <w:rsid w:val="001E4CEC"/>
    <w:rsid w:val="001F0306"/>
    <w:rsid w:val="001F074B"/>
    <w:rsid w:val="001F215D"/>
    <w:rsid w:val="00207A33"/>
    <w:rsid w:val="00225166"/>
    <w:rsid w:val="00234F26"/>
    <w:rsid w:val="002372E6"/>
    <w:rsid w:val="00245A3D"/>
    <w:rsid w:val="00252BEB"/>
    <w:rsid w:val="00260833"/>
    <w:rsid w:val="002646CE"/>
    <w:rsid w:val="00265816"/>
    <w:rsid w:val="00287329"/>
    <w:rsid w:val="00292CEF"/>
    <w:rsid w:val="00293FCD"/>
    <w:rsid w:val="002A181C"/>
    <w:rsid w:val="002A2463"/>
    <w:rsid w:val="002A6842"/>
    <w:rsid w:val="002B1711"/>
    <w:rsid w:val="002B2845"/>
    <w:rsid w:val="002B4497"/>
    <w:rsid w:val="002C03F3"/>
    <w:rsid w:val="002D0F98"/>
    <w:rsid w:val="002D2B07"/>
    <w:rsid w:val="002D3346"/>
    <w:rsid w:val="002E31A2"/>
    <w:rsid w:val="002F16DA"/>
    <w:rsid w:val="002F4DDE"/>
    <w:rsid w:val="00302F83"/>
    <w:rsid w:val="00310BD9"/>
    <w:rsid w:val="00313831"/>
    <w:rsid w:val="00315709"/>
    <w:rsid w:val="00316E26"/>
    <w:rsid w:val="003250E0"/>
    <w:rsid w:val="00341C2E"/>
    <w:rsid w:val="00343389"/>
    <w:rsid w:val="00345A17"/>
    <w:rsid w:val="003514E3"/>
    <w:rsid w:val="00351EFA"/>
    <w:rsid w:val="00360103"/>
    <w:rsid w:val="00366964"/>
    <w:rsid w:val="00367B3C"/>
    <w:rsid w:val="00372132"/>
    <w:rsid w:val="00375C39"/>
    <w:rsid w:val="00376266"/>
    <w:rsid w:val="003762BC"/>
    <w:rsid w:val="0037645C"/>
    <w:rsid w:val="00376665"/>
    <w:rsid w:val="00383987"/>
    <w:rsid w:val="00383FEF"/>
    <w:rsid w:val="00384F11"/>
    <w:rsid w:val="00386633"/>
    <w:rsid w:val="00386E1E"/>
    <w:rsid w:val="0039751E"/>
    <w:rsid w:val="003A1F4B"/>
    <w:rsid w:val="003A374A"/>
    <w:rsid w:val="003A58D2"/>
    <w:rsid w:val="003A5D72"/>
    <w:rsid w:val="003B3402"/>
    <w:rsid w:val="003E1B04"/>
    <w:rsid w:val="003E208F"/>
    <w:rsid w:val="003F0760"/>
    <w:rsid w:val="004079CA"/>
    <w:rsid w:val="00412A47"/>
    <w:rsid w:val="004150C7"/>
    <w:rsid w:val="004212B9"/>
    <w:rsid w:val="00424514"/>
    <w:rsid w:val="00424C1B"/>
    <w:rsid w:val="00425822"/>
    <w:rsid w:val="0043441A"/>
    <w:rsid w:val="00436C03"/>
    <w:rsid w:val="004449A8"/>
    <w:rsid w:val="004512EC"/>
    <w:rsid w:val="00461AFE"/>
    <w:rsid w:val="00462C5D"/>
    <w:rsid w:val="0047003D"/>
    <w:rsid w:val="00482FAD"/>
    <w:rsid w:val="00494F89"/>
    <w:rsid w:val="004A1C4B"/>
    <w:rsid w:val="004A257B"/>
    <w:rsid w:val="004B2C48"/>
    <w:rsid w:val="004B3F25"/>
    <w:rsid w:val="004C3ADF"/>
    <w:rsid w:val="004D5223"/>
    <w:rsid w:val="004D675F"/>
    <w:rsid w:val="004F062A"/>
    <w:rsid w:val="004F7A60"/>
    <w:rsid w:val="0050455A"/>
    <w:rsid w:val="0051634E"/>
    <w:rsid w:val="00522810"/>
    <w:rsid w:val="00530900"/>
    <w:rsid w:val="0053140C"/>
    <w:rsid w:val="00536709"/>
    <w:rsid w:val="00552DED"/>
    <w:rsid w:val="00556D1F"/>
    <w:rsid w:val="00562E28"/>
    <w:rsid w:val="00563E2C"/>
    <w:rsid w:val="0057281D"/>
    <w:rsid w:val="00577C6B"/>
    <w:rsid w:val="00595899"/>
    <w:rsid w:val="00596E01"/>
    <w:rsid w:val="005A1F00"/>
    <w:rsid w:val="005A2E96"/>
    <w:rsid w:val="005A3C9B"/>
    <w:rsid w:val="005C26E9"/>
    <w:rsid w:val="005C5A58"/>
    <w:rsid w:val="005D0B44"/>
    <w:rsid w:val="005D4300"/>
    <w:rsid w:val="005D60BC"/>
    <w:rsid w:val="00605225"/>
    <w:rsid w:val="00605CB3"/>
    <w:rsid w:val="0061286E"/>
    <w:rsid w:val="006242D4"/>
    <w:rsid w:val="00640A33"/>
    <w:rsid w:val="0064112E"/>
    <w:rsid w:val="00641E93"/>
    <w:rsid w:val="00645A56"/>
    <w:rsid w:val="00646CC5"/>
    <w:rsid w:val="00656176"/>
    <w:rsid w:val="00661A91"/>
    <w:rsid w:val="0066324C"/>
    <w:rsid w:val="00667796"/>
    <w:rsid w:val="006743DA"/>
    <w:rsid w:val="00676F13"/>
    <w:rsid w:val="006807A0"/>
    <w:rsid w:val="00690B3D"/>
    <w:rsid w:val="006A3FBF"/>
    <w:rsid w:val="006A575C"/>
    <w:rsid w:val="006A71EA"/>
    <w:rsid w:val="006B3F53"/>
    <w:rsid w:val="006B651E"/>
    <w:rsid w:val="006D039B"/>
    <w:rsid w:val="006D46CE"/>
    <w:rsid w:val="006D6613"/>
    <w:rsid w:val="006E2B5A"/>
    <w:rsid w:val="006E6B41"/>
    <w:rsid w:val="006F2D24"/>
    <w:rsid w:val="006F4C99"/>
    <w:rsid w:val="006F4F13"/>
    <w:rsid w:val="007021EF"/>
    <w:rsid w:val="007050EB"/>
    <w:rsid w:val="00705ED5"/>
    <w:rsid w:val="00714AE7"/>
    <w:rsid w:val="007219B1"/>
    <w:rsid w:val="007224F7"/>
    <w:rsid w:val="00726493"/>
    <w:rsid w:val="007333FD"/>
    <w:rsid w:val="0073466C"/>
    <w:rsid w:val="00737531"/>
    <w:rsid w:val="00741659"/>
    <w:rsid w:val="00743D53"/>
    <w:rsid w:val="007529B0"/>
    <w:rsid w:val="00756E96"/>
    <w:rsid w:val="00761FFA"/>
    <w:rsid w:val="00763A72"/>
    <w:rsid w:val="0076511D"/>
    <w:rsid w:val="00765255"/>
    <w:rsid w:val="007663FB"/>
    <w:rsid w:val="00767871"/>
    <w:rsid w:val="0076797D"/>
    <w:rsid w:val="007721CB"/>
    <w:rsid w:val="007819A3"/>
    <w:rsid w:val="007851F1"/>
    <w:rsid w:val="00787426"/>
    <w:rsid w:val="007A60A4"/>
    <w:rsid w:val="007A6548"/>
    <w:rsid w:val="007A7E7A"/>
    <w:rsid w:val="007B3AD8"/>
    <w:rsid w:val="007B4F7A"/>
    <w:rsid w:val="007C0F68"/>
    <w:rsid w:val="007C5837"/>
    <w:rsid w:val="007D0FE7"/>
    <w:rsid w:val="007D3505"/>
    <w:rsid w:val="007D3BB7"/>
    <w:rsid w:val="007D7A95"/>
    <w:rsid w:val="00804925"/>
    <w:rsid w:val="008049B3"/>
    <w:rsid w:val="00810BE9"/>
    <w:rsid w:val="00821E72"/>
    <w:rsid w:val="00825664"/>
    <w:rsid w:val="00833746"/>
    <w:rsid w:val="008400BE"/>
    <w:rsid w:val="00844A8C"/>
    <w:rsid w:val="00845157"/>
    <w:rsid w:val="008467AD"/>
    <w:rsid w:val="00855865"/>
    <w:rsid w:val="00855D66"/>
    <w:rsid w:val="00860224"/>
    <w:rsid w:val="00860AAE"/>
    <w:rsid w:val="0086548E"/>
    <w:rsid w:val="00874908"/>
    <w:rsid w:val="00875B0E"/>
    <w:rsid w:val="0088051D"/>
    <w:rsid w:val="008856FD"/>
    <w:rsid w:val="008955D7"/>
    <w:rsid w:val="008A1662"/>
    <w:rsid w:val="008A279B"/>
    <w:rsid w:val="008A2973"/>
    <w:rsid w:val="008B1BD1"/>
    <w:rsid w:val="008B1CB2"/>
    <w:rsid w:val="008B2FB0"/>
    <w:rsid w:val="008B6080"/>
    <w:rsid w:val="008B7FDB"/>
    <w:rsid w:val="008C2418"/>
    <w:rsid w:val="008C2CD3"/>
    <w:rsid w:val="008C4812"/>
    <w:rsid w:val="008C5A52"/>
    <w:rsid w:val="008C5B09"/>
    <w:rsid w:val="008E609A"/>
    <w:rsid w:val="008F22FD"/>
    <w:rsid w:val="008F7D70"/>
    <w:rsid w:val="00903534"/>
    <w:rsid w:val="0091033B"/>
    <w:rsid w:val="00915797"/>
    <w:rsid w:val="0092415A"/>
    <w:rsid w:val="00933C9F"/>
    <w:rsid w:val="00934A54"/>
    <w:rsid w:val="00940CB0"/>
    <w:rsid w:val="00955247"/>
    <w:rsid w:val="0095749E"/>
    <w:rsid w:val="009634A6"/>
    <w:rsid w:val="00964E9C"/>
    <w:rsid w:val="00986966"/>
    <w:rsid w:val="00991506"/>
    <w:rsid w:val="00992FAE"/>
    <w:rsid w:val="009932CA"/>
    <w:rsid w:val="009A0C11"/>
    <w:rsid w:val="009A6F12"/>
    <w:rsid w:val="009A7C82"/>
    <w:rsid w:val="009B432A"/>
    <w:rsid w:val="009B4B1C"/>
    <w:rsid w:val="009B6E39"/>
    <w:rsid w:val="009C122E"/>
    <w:rsid w:val="009C174E"/>
    <w:rsid w:val="009D2F5A"/>
    <w:rsid w:val="009D69C6"/>
    <w:rsid w:val="009E13A3"/>
    <w:rsid w:val="009E5F48"/>
    <w:rsid w:val="00A02720"/>
    <w:rsid w:val="00A11351"/>
    <w:rsid w:val="00A11A70"/>
    <w:rsid w:val="00A15BAA"/>
    <w:rsid w:val="00A22D34"/>
    <w:rsid w:val="00A23A90"/>
    <w:rsid w:val="00A33367"/>
    <w:rsid w:val="00A3576B"/>
    <w:rsid w:val="00A364FF"/>
    <w:rsid w:val="00A4096F"/>
    <w:rsid w:val="00A507D3"/>
    <w:rsid w:val="00A5498A"/>
    <w:rsid w:val="00A55AED"/>
    <w:rsid w:val="00A57701"/>
    <w:rsid w:val="00A73A0F"/>
    <w:rsid w:val="00A81ED1"/>
    <w:rsid w:val="00A86560"/>
    <w:rsid w:val="00A86C23"/>
    <w:rsid w:val="00A922D6"/>
    <w:rsid w:val="00AA63E3"/>
    <w:rsid w:val="00AB325F"/>
    <w:rsid w:val="00AB39AE"/>
    <w:rsid w:val="00AE41FD"/>
    <w:rsid w:val="00B01263"/>
    <w:rsid w:val="00B01822"/>
    <w:rsid w:val="00B02673"/>
    <w:rsid w:val="00B03798"/>
    <w:rsid w:val="00B1186F"/>
    <w:rsid w:val="00B16546"/>
    <w:rsid w:val="00B17A0F"/>
    <w:rsid w:val="00B24F8E"/>
    <w:rsid w:val="00B34697"/>
    <w:rsid w:val="00B409C4"/>
    <w:rsid w:val="00B54F87"/>
    <w:rsid w:val="00B634DB"/>
    <w:rsid w:val="00B64352"/>
    <w:rsid w:val="00B65CB3"/>
    <w:rsid w:val="00B67C31"/>
    <w:rsid w:val="00B72127"/>
    <w:rsid w:val="00B7316C"/>
    <w:rsid w:val="00B762BE"/>
    <w:rsid w:val="00B814D0"/>
    <w:rsid w:val="00B92CB0"/>
    <w:rsid w:val="00B92CF1"/>
    <w:rsid w:val="00B97EFE"/>
    <w:rsid w:val="00BB143E"/>
    <w:rsid w:val="00BB401D"/>
    <w:rsid w:val="00BC23C4"/>
    <w:rsid w:val="00BD735C"/>
    <w:rsid w:val="00BF3CC0"/>
    <w:rsid w:val="00C00037"/>
    <w:rsid w:val="00C03DE1"/>
    <w:rsid w:val="00C13D7A"/>
    <w:rsid w:val="00C15B4B"/>
    <w:rsid w:val="00C21447"/>
    <w:rsid w:val="00C3151F"/>
    <w:rsid w:val="00C342E2"/>
    <w:rsid w:val="00C34EA3"/>
    <w:rsid w:val="00C363C6"/>
    <w:rsid w:val="00C4783E"/>
    <w:rsid w:val="00C500E2"/>
    <w:rsid w:val="00C66580"/>
    <w:rsid w:val="00C740CD"/>
    <w:rsid w:val="00C97BF0"/>
    <w:rsid w:val="00CA05BC"/>
    <w:rsid w:val="00CB1CF6"/>
    <w:rsid w:val="00CB5173"/>
    <w:rsid w:val="00CB548B"/>
    <w:rsid w:val="00CB7159"/>
    <w:rsid w:val="00CC4829"/>
    <w:rsid w:val="00CC6572"/>
    <w:rsid w:val="00CC6D57"/>
    <w:rsid w:val="00CD0C9D"/>
    <w:rsid w:val="00CD23F0"/>
    <w:rsid w:val="00CD75C9"/>
    <w:rsid w:val="00CF06E4"/>
    <w:rsid w:val="00CF1775"/>
    <w:rsid w:val="00D07223"/>
    <w:rsid w:val="00D14571"/>
    <w:rsid w:val="00D20DC5"/>
    <w:rsid w:val="00D30219"/>
    <w:rsid w:val="00D42607"/>
    <w:rsid w:val="00D43D9C"/>
    <w:rsid w:val="00D43FF7"/>
    <w:rsid w:val="00D4626B"/>
    <w:rsid w:val="00D46F13"/>
    <w:rsid w:val="00D475C1"/>
    <w:rsid w:val="00D51755"/>
    <w:rsid w:val="00D51964"/>
    <w:rsid w:val="00D56268"/>
    <w:rsid w:val="00D56851"/>
    <w:rsid w:val="00D57C6B"/>
    <w:rsid w:val="00D60B4E"/>
    <w:rsid w:val="00D615EB"/>
    <w:rsid w:val="00D641DA"/>
    <w:rsid w:val="00D65A56"/>
    <w:rsid w:val="00D725DF"/>
    <w:rsid w:val="00D76DD3"/>
    <w:rsid w:val="00D80B12"/>
    <w:rsid w:val="00D81E18"/>
    <w:rsid w:val="00D840EC"/>
    <w:rsid w:val="00D85DBB"/>
    <w:rsid w:val="00D92C11"/>
    <w:rsid w:val="00DA4F3C"/>
    <w:rsid w:val="00DB333C"/>
    <w:rsid w:val="00DC1E31"/>
    <w:rsid w:val="00DC218A"/>
    <w:rsid w:val="00DC6243"/>
    <w:rsid w:val="00DD4FE1"/>
    <w:rsid w:val="00DD7AA1"/>
    <w:rsid w:val="00DE0590"/>
    <w:rsid w:val="00DF2426"/>
    <w:rsid w:val="00E01C8B"/>
    <w:rsid w:val="00E1747F"/>
    <w:rsid w:val="00E236AE"/>
    <w:rsid w:val="00E278E6"/>
    <w:rsid w:val="00E34170"/>
    <w:rsid w:val="00E4003F"/>
    <w:rsid w:val="00E52143"/>
    <w:rsid w:val="00E53F99"/>
    <w:rsid w:val="00E55383"/>
    <w:rsid w:val="00E57FDA"/>
    <w:rsid w:val="00E73A80"/>
    <w:rsid w:val="00E74179"/>
    <w:rsid w:val="00E86232"/>
    <w:rsid w:val="00E878B0"/>
    <w:rsid w:val="00E944AF"/>
    <w:rsid w:val="00E97563"/>
    <w:rsid w:val="00EB0648"/>
    <w:rsid w:val="00EB64B2"/>
    <w:rsid w:val="00EC024E"/>
    <w:rsid w:val="00EC23FE"/>
    <w:rsid w:val="00EC292B"/>
    <w:rsid w:val="00ED05C5"/>
    <w:rsid w:val="00EE007A"/>
    <w:rsid w:val="00EE3F0E"/>
    <w:rsid w:val="00EE7834"/>
    <w:rsid w:val="00EF3E22"/>
    <w:rsid w:val="00F02304"/>
    <w:rsid w:val="00F026E1"/>
    <w:rsid w:val="00F13B2D"/>
    <w:rsid w:val="00F13F23"/>
    <w:rsid w:val="00F141C5"/>
    <w:rsid w:val="00F20618"/>
    <w:rsid w:val="00F37A68"/>
    <w:rsid w:val="00F44D32"/>
    <w:rsid w:val="00F531E7"/>
    <w:rsid w:val="00F614F6"/>
    <w:rsid w:val="00F61D25"/>
    <w:rsid w:val="00F663F5"/>
    <w:rsid w:val="00F705BD"/>
    <w:rsid w:val="00F71B0F"/>
    <w:rsid w:val="00F81F8E"/>
    <w:rsid w:val="00F83927"/>
    <w:rsid w:val="00F9527D"/>
    <w:rsid w:val="00F954E1"/>
    <w:rsid w:val="00FA00E0"/>
    <w:rsid w:val="00FA01C4"/>
    <w:rsid w:val="00FA0B85"/>
    <w:rsid w:val="00FA32A5"/>
    <w:rsid w:val="00FA4602"/>
    <w:rsid w:val="00FA7A22"/>
    <w:rsid w:val="00FB38C4"/>
    <w:rsid w:val="00FB6AAD"/>
    <w:rsid w:val="00FC402B"/>
    <w:rsid w:val="00FC55F2"/>
    <w:rsid w:val="00FC5F80"/>
    <w:rsid w:val="00FC785E"/>
    <w:rsid w:val="00FD1171"/>
    <w:rsid w:val="00FD3ABC"/>
    <w:rsid w:val="00FE0B46"/>
    <w:rsid w:val="00FE10C4"/>
    <w:rsid w:val="00FE5DD2"/>
    <w:rsid w:val="00FE5F46"/>
    <w:rsid w:val="00FF21C4"/>
    <w:rsid w:val="00FF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4E9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rsid w:val="000A4E92"/>
    <w:rPr>
      <w:rFonts w:cs="Times New Roman"/>
    </w:rPr>
  </w:style>
  <w:style w:type="paragraph" w:styleId="a4">
    <w:name w:val="header"/>
    <w:basedOn w:val="a"/>
    <w:link w:val="Char"/>
    <w:uiPriority w:val="99"/>
    <w:rsid w:val="00B92CF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92CF1"/>
    <w:rPr>
      <w:rFonts w:cs="Times New Roman"/>
      <w:kern w:val="2"/>
      <w:sz w:val="18"/>
      <w:szCs w:val="18"/>
    </w:rPr>
  </w:style>
  <w:style w:type="paragraph" w:styleId="a5">
    <w:name w:val="footer"/>
    <w:basedOn w:val="a"/>
    <w:link w:val="Char0"/>
    <w:uiPriority w:val="99"/>
    <w:rsid w:val="00B92CF1"/>
    <w:pPr>
      <w:tabs>
        <w:tab w:val="center" w:pos="4153"/>
        <w:tab w:val="right" w:pos="8306"/>
      </w:tabs>
      <w:snapToGrid w:val="0"/>
      <w:jc w:val="left"/>
    </w:pPr>
    <w:rPr>
      <w:sz w:val="18"/>
      <w:szCs w:val="18"/>
    </w:rPr>
  </w:style>
  <w:style w:type="character" w:customStyle="1" w:styleId="Char0">
    <w:name w:val="页脚 Char"/>
    <w:link w:val="a5"/>
    <w:uiPriority w:val="99"/>
    <w:locked/>
    <w:rsid w:val="00B92CF1"/>
    <w:rPr>
      <w:rFonts w:cs="Times New Roman"/>
      <w:kern w:val="2"/>
      <w:sz w:val="18"/>
      <w:szCs w:val="18"/>
    </w:rPr>
  </w:style>
  <w:style w:type="paragraph" w:styleId="a6">
    <w:name w:val="Balloon Text"/>
    <w:basedOn w:val="a"/>
    <w:link w:val="Char1"/>
    <w:uiPriority w:val="99"/>
    <w:semiHidden/>
    <w:rsid w:val="00383987"/>
    <w:rPr>
      <w:sz w:val="18"/>
      <w:szCs w:val="18"/>
    </w:rPr>
  </w:style>
  <w:style w:type="character" w:customStyle="1" w:styleId="Char1">
    <w:name w:val="批注框文本 Char"/>
    <w:link w:val="a6"/>
    <w:uiPriority w:val="99"/>
    <w:semiHidden/>
    <w:locked/>
    <w:rsid w:val="00383987"/>
    <w:rPr>
      <w:rFonts w:cs="Times New Roman"/>
      <w:kern w:val="2"/>
      <w:sz w:val="18"/>
      <w:szCs w:val="18"/>
    </w:rPr>
  </w:style>
  <w:style w:type="character" w:styleId="a7">
    <w:name w:val="annotation reference"/>
    <w:uiPriority w:val="99"/>
    <w:semiHidden/>
    <w:rsid w:val="00F61D25"/>
    <w:rPr>
      <w:rFonts w:cs="Times New Roman"/>
      <w:sz w:val="21"/>
      <w:szCs w:val="21"/>
    </w:rPr>
  </w:style>
  <w:style w:type="paragraph" w:styleId="a8">
    <w:name w:val="annotation text"/>
    <w:basedOn w:val="a"/>
    <w:link w:val="Char2"/>
    <w:uiPriority w:val="99"/>
    <w:semiHidden/>
    <w:rsid w:val="00F61D25"/>
    <w:pPr>
      <w:jc w:val="left"/>
    </w:pPr>
    <w:rPr>
      <w:sz w:val="24"/>
    </w:rPr>
  </w:style>
  <w:style w:type="character" w:customStyle="1" w:styleId="Char2">
    <w:name w:val="批注文字 Char"/>
    <w:link w:val="a8"/>
    <w:uiPriority w:val="99"/>
    <w:semiHidden/>
    <w:locked/>
    <w:rsid w:val="00F61D25"/>
    <w:rPr>
      <w:rFonts w:cs="Times New Roman"/>
      <w:kern w:val="2"/>
      <w:sz w:val="24"/>
      <w:szCs w:val="24"/>
    </w:rPr>
  </w:style>
  <w:style w:type="paragraph" w:styleId="a9">
    <w:name w:val="annotation subject"/>
    <w:basedOn w:val="a8"/>
    <w:next w:val="a8"/>
    <w:link w:val="Char3"/>
    <w:uiPriority w:val="99"/>
    <w:semiHidden/>
    <w:rsid w:val="00F61D25"/>
    <w:rPr>
      <w:b/>
      <w:bCs/>
    </w:rPr>
  </w:style>
  <w:style w:type="character" w:customStyle="1" w:styleId="Char3">
    <w:name w:val="批注主题 Char"/>
    <w:link w:val="a9"/>
    <w:uiPriority w:val="99"/>
    <w:semiHidden/>
    <w:locked/>
    <w:rsid w:val="00F61D25"/>
    <w:rPr>
      <w:rFonts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4418">
      <w:marLeft w:val="0"/>
      <w:marRight w:val="0"/>
      <w:marTop w:val="0"/>
      <w:marBottom w:val="0"/>
      <w:divBdr>
        <w:top w:val="none" w:sz="0" w:space="0" w:color="auto"/>
        <w:left w:val="none" w:sz="0" w:space="0" w:color="auto"/>
        <w:bottom w:val="none" w:sz="0" w:space="0" w:color="auto"/>
        <w:right w:val="none" w:sz="0" w:space="0" w:color="auto"/>
      </w:divBdr>
    </w:div>
    <w:div w:id="239024419">
      <w:marLeft w:val="0"/>
      <w:marRight w:val="0"/>
      <w:marTop w:val="0"/>
      <w:marBottom w:val="0"/>
      <w:divBdr>
        <w:top w:val="none" w:sz="0" w:space="0" w:color="auto"/>
        <w:left w:val="none" w:sz="0" w:space="0" w:color="auto"/>
        <w:bottom w:val="none" w:sz="0" w:space="0" w:color="auto"/>
        <w:right w:val="none" w:sz="0" w:space="0" w:color="auto"/>
      </w:divBdr>
    </w:div>
    <w:div w:id="239024421">
      <w:marLeft w:val="0"/>
      <w:marRight w:val="0"/>
      <w:marTop w:val="0"/>
      <w:marBottom w:val="0"/>
      <w:divBdr>
        <w:top w:val="none" w:sz="0" w:space="0" w:color="auto"/>
        <w:left w:val="none" w:sz="0" w:space="0" w:color="auto"/>
        <w:bottom w:val="none" w:sz="0" w:space="0" w:color="auto"/>
        <w:right w:val="none" w:sz="0" w:space="0" w:color="auto"/>
      </w:divBdr>
    </w:div>
    <w:div w:id="239024422">
      <w:marLeft w:val="0"/>
      <w:marRight w:val="0"/>
      <w:marTop w:val="0"/>
      <w:marBottom w:val="0"/>
      <w:divBdr>
        <w:top w:val="none" w:sz="0" w:space="0" w:color="auto"/>
        <w:left w:val="none" w:sz="0" w:space="0" w:color="auto"/>
        <w:bottom w:val="none" w:sz="0" w:space="0" w:color="auto"/>
        <w:right w:val="none" w:sz="0" w:space="0" w:color="auto"/>
      </w:divBdr>
    </w:div>
    <w:div w:id="239024424">
      <w:marLeft w:val="0"/>
      <w:marRight w:val="0"/>
      <w:marTop w:val="0"/>
      <w:marBottom w:val="0"/>
      <w:divBdr>
        <w:top w:val="none" w:sz="0" w:space="0" w:color="auto"/>
        <w:left w:val="none" w:sz="0" w:space="0" w:color="auto"/>
        <w:bottom w:val="none" w:sz="0" w:space="0" w:color="auto"/>
        <w:right w:val="none" w:sz="0" w:space="0" w:color="auto"/>
      </w:divBdr>
    </w:div>
    <w:div w:id="239024425">
      <w:marLeft w:val="0"/>
      <w:marRight w:val="0"/>
      <w:marTop w:val="0"/>
      <w:marBottom w:val="0"/>
      <w:divBdr>
        <w:top w:val="none" w:sz="0" w:space="0" w:color="auto"/>
        <w:left w:val="none" w:sz="0" w:space="0" w:color="auto"/>
        <w:bottom w:val="none" w:sz="0" w:space="0" w:color="auto"/>
        <w:right w:val="none" w:sz="0" w:space="0" w:color="auto"/>
      </w:divBdr>
    </w:div>
    <w:div w:id="239024427">
      <w:marLeft w:val="0"/>
      <w:marRight w:val="0"/>
      <w:marTop w:val="0"/>
      <w:marBottom w:val="0"/>
      <w:divBdr>
        <w:top w:val="none" w:sz="0" w:space="0" w:color="auto"/>
        <w:left w:val="none" w:sz="0" w:space="0" w:color="auto"/>
        <w:bottom w:val="none" w:sz="0" w:space="0" w:color="auto"/>
        <w:right w:val="none" w:sz="0" w:space="0" w:color="auto"/>
      </w:divBdr>
    </w:div>
    <w:div w:id="239024429">
      <w:marLeft w:val="0"/>
      <w:marRight w:val="0"/>
      <w:marTop w:val="0"/>
      <w:marBottom w:val="0"/>
      <w:divBdr>
        <w:top w:val="none" w:sz="0" w:space="0" w:color="auto"/>
        <w:left w:val="none" w:sz="0" w:space="0" w:color="auto"/>
        <w:bottom w:val="none" w:sz="0" w:space="0" w:color="auto"/>
        <w:right w:val="none" w:sz="0" w:space="0" w:color="auto"/>
      </w:divBdr>
    </w:div>
    <w:div w:id="239024431">
      <w:marLeft w:val="0"/>
      <w:marRight w:val="0"/>
      <w:marTop w:val="0"/>
      <w:marBottom w:val="0"/>
      <w:divBdr>
        <w:top w:val="none" w:sz="0" w:space="0" w:color="auto"/>
        <w:left w:val="none" w:sz="0" w:space="0" w:color="auto"/>
        <w:bottom w:val="none" w:sz="0" w:space="0" w:color="auto"/>
        <w:right w:val="none" w:sz="0" w:space="0" w:color="auto"/>
      </w:divBdr>
    </w:div>
    <w:div w:id="239024432">
      <w:marLeft w:val="0"/>
      <w:marRight w:val="0"/>
      <w:marTop w:val="0"/>
      <w:marBottom w:val="0"/>
      <w:divBdr>
        <w:top w:val="none" w:sz="0" w:space="0" w:color="auto"/>
        <w:left w:val="none" w:sz="0" w:space="0" w:color="auto"/>
        <w:bottom w:val="none" w:sz="0" w:space="0" w:color="auto"/>
        <w:right w:val="none" w:sz="0" w:space="0" w:color="auto"/>
      </w:divBdr>
      <w:divsChild>
        <w:div w:id="239024445">
          <w:marLeft w:val="0"/>
          <w:marRight w:val="0"/>
          <w:marTop w:val="0"/>
          <w:marBottom w:val="0"/>
          <w:divBdr>
            <w:top w:val="none" w:sz="0" w:space="0" w:color="auto"/>
            <w:left w:val="none" w:sz="0" w:space="0" w:color="auto"/>
            <w:bottom w:val="none" w:sz="0" w:space="0" w:color="auto"/>
            <w:right w:val="none" w:sz="0" w:space="0" w:color="auto"/>
          </w:divBdr>
          <w:divsChild>
            <w:div w:id="239024442">
              <w:marLeft w:val="0"/>
              <w:marRight w:val="0"/>
              <w:marTop w:val="0"/>
              <w:marBottom w:val="0"/>
              <w:divBdr>
                <w:top w:val="none" w:sz="0" w:space="0" w:color="auto"/>
                <w:left w:val="none" w:sz="0" w:space="0" w:color="auto"/>
                <w:bottom w:val="none" w:sz="0" w:space="0" w:color="auto"/>
                <w:right w:val="none" w:sz="0" w:space="0" w:color="auto"/>
              </w:divBdr>
              <w:divsChild>
                <w:div w:id="239024438">
                  <w:marLeft w:val="0"/>
                  <w:marRight w:val="0"/>
                  <w:marTop w:val="75"/>
                  <w:marBottom w:val="0"/>
                  <w:divBdr>
                    <w:top w:val="none" w:sz="0" w:space="0" w:color="auto"/>
                    <w:left w:val="none" w:sz="0" w:space="0" w:color="auto"/>
                    <w:bottom w:val="none" w:sz="0" w:space="0" w:color="auto"/>
                    <w:right w:val="none" w:sz="0" w:space="0" w:color="auto"/>
                  </w:divBdr>
                  <w:divsChild>
                    <w:div w:id="239024420">
                      <w:marLeft w:val="0"/>
                      <w:marRight w:val="0"/>
                      <w:marTop w:val="0"/>
                      <w:marBottom w:val="0"/>
                      <w:divBdr>
                        <w:top w:val="none" w:sz="0" w:space="0" w:color="auto"/>
                        <w:left w:val="none" w:sz="0" w:space="0" w:color="auto"/>
                        <w:bottom w:val="none" w:sz="0" w:space="0" w:color="auto"/>
                        <w:right w:val="none" w:sz="0" w:space="0" w:color="auto"/>
                      </w:divBdr>
                      <w:divsChild>
                        <w:div w:id="239024451">
                          <w:marLeft w:val="0"/>
                          <w:marRight w:val="0"/>
                          <w:marTop w:val="0"/>
                          <w:marBottom w:val="0"/>
                          <w:divBdr>
                            <w:top w:val="none" w:sz="0" w:space="0" w:color="auto"/>
                            <w:left w:val="none" w:sz="0" w:space="0" w:color="auto"/>
                            <w:bottom w:val="none" w:sz="0" w:space="0" w:color="auto"/>
                            <w:right w:val="none" w:sz="0" w:space="0" w:color="auto"/>
                          </w:divBdr>
                          <w:divsChild>
                            <w:div w:id="239024423">
                              <w:marLeft w:val="0"/>
                              <w:marRight w:val="150"/>
                              <w:marTop w:val="0"/>
                              <w:marBottom w:val="0"/>
                              <w:divBdr>
                                <w:top w:val="single" w:sz="6" w:space="8" w:color="D2E9FF"/>
                                <w:left w:val="single" w:sz="6" w:space="8" w:color="D2E9FF"/>
                                <w:bottom w:val="single" w:sz="6" w:space="8" w:color="D2E9FF"/>
                                <w:right w:val="single" w:sz="6" w:space="8" w:color="D2E9FF"/>
                              </w:divBdr>
                              <w:divsChild>
                                <w:div w:id="2390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024433">
      <w:marLeft w:val="0"/>
      <w:marRight w:val="0"/>
      <w:marTop w:val="0"/>
      <w:marBottom w:val="0"/>
      <w:divBdr>
        <w:top w:val="none" w:sz="0" w:space="0" w:color="auto"/>
        <w:left w:val="none" w:sz="0" w:space="0" w:color="auto"/>
        <w:bottom w:val="none" w:sz="0" w:space="0" w:color="auto"/>
        <w:right w:val="none" w:sz="0" w:space="0" w:color="auto"/>
      </w:divBdr>
    </w:div>
    <w:div w:id="239024434">
      <w:marLeft w:val="0"/>
      <w:marRight w:val="0"/>
      <w:marTop w:val="0"/>
      <w:marBottom w:val="0"/>
      <w:divBdr>
        <w:top w:val="none" w:sz="0" w:space="0" w:color="auto"/>
        <w:left w:val="none" w:sz="0" w:space="0" w:color="auto"/>
        <w:bottom w:val="none" w:sz="0" w:space="0" w:color="auto"/>
        <w:right w:val="none" w:sz="0" w:space="0" w:color="auto"/>
      </w:divBdr>
    </w:div>
    <w:div w:id="239024435">
      <w:marLeft w:val="0"/>
      <w:marRight w:val="0"/>
      <w:marTop w:val="0"/>
      <w:marBottom w:val="0"/>
      <w:divBdr>
        <w:top w:val="none" w:sz="0" w:space="0" w:color="auto"/>
        <w:left w:val="none" w:sz="0" w:space="0" w:color="auto"/>
        <w:bottom w:val="none" w:sz="0" w:space="0" w:color="auto"/>
        <w:right w:val="none" w:sz="0" w:space="0" w:color="auto"/>
      </w:divBdr>
    </w:div>
    <w:div w:id="239024436">
      <w:marLeft w:val="0"/>
      <w:marRight w:val="0"/>
      <w:marTop w:val="0"/>
      <w:marBottom w:val="0"/>
      <w:divBdr>
        <w:top w:val="none" w:sz="0" w:space="0" w:color="auto"/>
        <w:left w:val="none" w:sz="0" w:space="0" w:color="auto"/>
        <w:bottom w:val="none" w:sz="0" w:space="0" w:color="auto"/>
        <w:right w:val="none" w:sz="0" w:space="0" w:color="auto"/>
      </w:divBdr>
    </w:div>
    <w:div w:id="239024437">
      <w:marLeft w:val="0"/>
      <w:marRight w:val="0"/>
      <w:marTop w:val="0"/>
      <w:marBottom w:val="0"/>
      <w:divBdr>
        <w:top w:val="none" w:sz="0" w:space="0" w:color="auto"/>
        <w:left w:val="none" w:sz="0" w:space="0" w:color="auto"/>
        <w:bottom w:val="none" w:sz="0" w:space="0" w:color="auto"/>
        <w:right w:val="none" w:sz="0" w:space="0" w:color="auto"/>
      </w:divBdr>
    </w:div>
    <w:div w:id="239024439">
      <w:marLeft w:val="0"/>
      <w:marRight w:val="0"/>
      <w:marTop w:val="0"/>
      <w:marBottom w:val="0"/>
      <w:divBdr>
        <w:top w:val="none" w:sz="0" w:space="0" w:color="auto"/>
        <w:left w:val="none" w:sz="0" w:space="0" w:color="auto"/>
        <w:bottom w:val="none" w:sz="0" w:space="0" w:color="auto"/>
        <w:right w:val="none" w:sz="0" w:space="0" w:color="auto"/>
      </w:divBdr>
      <w:divsChild>
        <w:div w:id="239024441">
          <w:marLeft w:val="0"/>
          <w:marRight w:val="0"/>
          <w:marTop w:val="0"/>
          <w:marBottom w:val="0"/>
          <w:divBdr>
            <w:top w:val="none" w:sz="0" w:space="0" w:color="auto"/>
            <w:left w:val="none" w:sz="0" w:space="0" w:color="auto"/>
            <w:bottom w:val="none" w:sz="0" w:space="0" w:color="auto"/>
            <w:right w:val="none" w:sz="0" w:space="0" w:color="auto"/>
          </w:divBdr>
          <w:divsChild>
            <w:div w:id="2390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4440">
      <w:marLeft w:val="0"/>
      <w:marRight w:val="0"/>
      <w:marTop w:val="0"/>
      <w:marBottom w:val="0"/>
      <w:divBdr>
        <w:top w:val="none" w:sz="0" w:space="0" w:color="auto"/>
        <w:left w:val="none" w:sz="0" w:space="0" w:color="auto"/>
        <w:bottom w:val="none" w:sz="0" w:space="0" w:color="auto"/>
        <w:right w:val="none" w:sz="0" w:space="0" w:color="auto"/>
      </w:divBdr>
    </w:div>
    <w:div w:id="239024443">
      <w:marLeft w:val="0"/>
      <w:marRight w:val="0"/>
      <w:marTop w:val="0"/>
      <w:marBottom w:val="0"/>
      <w:divBdr>
        <w:top w:val="none" w:sz="0" w:space="0" w:color="auto"/>
        <w:left w:val="none" w:sz="0" w:space="0" w:color="auto"/>
        <w:bottom w:val="none" w:sz="0" w:space="0" w:color="auto"/>
        <w:right w:val="none" w:sz="0" w:space="0" w:color="auto"/>
      </w:divBdr>
    </w:div>
    <w:div w:id="239024444">
      <w:marLeft w:val="0"/>
      <w:marRight w:val="0"/>
      <w:marTop w:val="0"/>
      <w:marBottom w:val="0"/>
      <w:divBdr>
        <w:top w:val="none" w:sz="0" w:space="0" w:color="auto"/>
        <w:left w:val="none" w:sz="0" w:space="0" w:color="auto"/>
        <w:bottom w:val="none" w:sz="0" w:space="0" w:color="auto"/>
        <w:right w:val="none" w:sz="0" w:space="0" w:color="auto"/>
      </w:divBdr>
    </w:div>
    <w:div w:id="239024447">
      <w:marLeft w:val="0"/>
      <w:marRight w:val="0"/>
      <w:marTop w:val="0"/>
      <w:marBottom w:val="0"/>
      <w:divBdr>
        <w:top w:val="none" w:sz="0" w:space="0" w:color="auto"/>
        <w:left w:val="none" w:sz="0" w:space="0" w:color="auto"/>
        <w:bottom w:val="none" w:sz="0" w:space="0" w:color="auto"/>
        <w:right w:val="none" w:sz="0" w:space="0" w:color="auto"/>
      </w:divBdr>
    </w:div>
    <w:div w:id="239024449">
      <w:marLeft w:val="0"/>
      <w:marRight w:val="0"/>
      <w:marTop w:val="0"/>
      <w:marBottom w:val="0"/>
      <w:divBdr>
        <w:top w:val="none" w:sz="0" w:space="0" w:color="auto"/>
        <w:left w:val="none" w:sz="0" w:space="0" w:color="auto"/>
        <w:bottom w:val="none" w:sz="0" w:space="0" w:color="auto"/>
        <w:right w:val="none" w:sz="0" w:space="0" w:color="auto"/>
      </w:divBdr>
      <w:divsChild>
        <w:div w:id="239024446">
          <w:marLeft w:val="0"/>
          <w:marRight w:val="0"/>
          <w:marTop w:val="0"/>
          <w:marBottom w:val="0"/>
          <w:divBdr>
            <w:top w:val="none" w:sz="0" w:space="0" w:color="auto"/>
            <w:left w:val="none" w:sz="0" w:space="0" w:color="auto"/>
            <w:bottom w:val="none" w:sz="0" w:space="0" w:color="auto"/>
            <w:right w:val="none" w:sz="0" w:space="0" w:color="auto"/>
          </w:divBdr>
          <w:divsChild>
            <w:div w:id="239024426">
              <w:marLeft w:val="0"/>
              <w:marRight w:val="0"/>
              <w:marTop w:val="0"/>
              <w:marBottom w:val="0"/>
              <w:divBdr>
                <w:top w:val="none" w:sz="0" w:space="0" w:color="auto"/>
                <w:left w:val="none" w:sz="0" w:space="0" w:color="auto"/>
                <w:bottom w:val="none" w:sz="0" w:space="0" w:color="auto"/>
                <w:right w:val="none" w:sz="0" w:space="0" w:color="auto"/>
              </w:divBdr>
              <w:divsChild>
                <w:div w:id="239024428">
                  <w:marLeft w:val="0"/>
                  <w:marRight w:val="0"/>
                  <w:marTop w:val="0"/>
                  <w:marBottom w:val="0"/>
                  <w:divBdr>
                    <w:top w:val="none" w:sz="0" w:space="0" w:color="auto"/>
                    <w:left w:val="none" w:sz="0" w:space="0" w:color="auto"/>
                    <w:bottom w:val="none" w:sz="0" w:space="0" w:color="auto"/>
                    <w:right w:val="none" w:sz="0" w:space="0" w:color="auto"/>
                  </w:divBdr>
                  <w:divsChild>
                    <w:div w:id="23902445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39024452">
      <w:marLeft w:val="0"/>
      <w:marRight w:val="0"/>
      <w:marTop w:val="0"/>
      <w:marBottom w:val="0"/>
      <w:divBdr>
        <w:top w:val="none" w:sz="0" w:space="0" w:color="auto"/>
        <w:left w:val="none" w:sz="0" w:space="0" w:color="auto"/>
        <w:bottom w:val="none" w:sz="0" w:space="0" w:color="auto"/>
        <w:right w:val="none" w:sz="0" w:space="0" w:color="auto"/>
      </w:divBdr>
    </w:div>
    <w:div w:id="239024453">
      <w:marLeft w:val="0"/>
      <w:marRight w:val="0"/>
      <w:marTop w:val="0"/>
      <w:marBottom w:val="0"/>
      <w:divBdr>
        <w:top w:val="none" w:sz="0" w:space="0" w:color="auto"/>
        <w:left w:val="none" w:sz="0" w:space="0" w:color="auto"/>
        <w:bottom w:val="none" w:sz="0" w:space="0" w:color="auto"/>
        <w:right w:val="none" w:sz="0" w:space="0" w:color="auto"/>
      </w:divBdr>
    </w:div>
    <w:div w:id="444273999">
      <w:bodyDiv w:val="1"/>
      <w:marLeft w:val="0"/>
      <w:marRight w:val="0"/>
      <w:marTop w:val="0"/>
      <w:marBottom w:val="0"/>
      <w:divBdr>
        <w:top w:val="none" w:sz="0" w:space="0" w:color="auto"/>
        <w:left w:val="none" w:sz="0" w:space="0" w:color="auto"/>
        <w:bottom w:val="none" w:sz="0" w:space="0" w:color="auto"/>
        <w:right w:val="none" w:sz="0" w:space="0" w:color="auto"/>
      </w:divBdr>
    </w:div>
    <w:div w:id="9188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1783</TotalTime>
  <Pages>4</Pages>
  <Words>233</Words>
  <Characters>1334</Characters>
  <Application>Microsoft Office Word</Application>
  <DocSecurity>0</DocSecurity>
  <Lines>11</Lines>
  <Paragraphs>3</Paragraphs>
  <ScaleCrop>false</ScaleCrop>
  <Company>微软中国</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587</cp:revision>
  <cp:lastPrinted>2014-03-28T01:42:00Z</cp:lastPrinted>
  <dcterms:created xsi:type="dcterms:W3CDTF">2014-02-25T06:26:00Z</dcterms:created>
  <dcterms:modified xsi:type="dcterms:W3CDTF">2017-12-27T06:45:00Z</dcterms:modified>
</cp:coreProperties>
</file>